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D5" w:rsidRPr="00795460" w:rsidRDefault="00D306D5" w:rsidP="00795460">
      <w:pPr>
        <w:spacing w:after="0"/>
        <w:jc w:val="both"/>
        <w:rPr>
          <w:rFonts w:ascii="Times New Roman" w:hAnsi="Times New Roman" w:cs="Times New Roman"/>
          <w:b/>
          <w:i/>
          <w:sz w:val="32"/>
          <w:szCs w:val="32"/>
        </w:rPr>
      </w:pPr>
      <w:r w:rsidRPr="00795460">
        <w:rPr>
          <w:rFonts w:ascii="Times New Roman" w:hAnsi="Times New Roman" w:cs="Times New Roman"/>
          <w:b/>
          <w:i/>
          <w:sz w:val="32"/>
          <w:szCs w:val="32"/>
        </w:rPr>
        <w:t>Аннотация к рабочим программам по физике 10-11 классы.</w:t>
      </w:r>
    </w:p>
    <w:p w:rsidR="00D306D5" w:rsidRPr="00795460" w:rsidRDefault="00D306D5" w:rsidP="00795460">
      <w:pPr>
        <w:spacing w:after="0"/>
        <w:jc w:val="both"/>
        <w:rPr>
          <w:rFonts w:ascii="Times New Roman" w:hAnsi="Times New Roman" w:cs="Times New Roman"/>
          <w:b/>
          <w:i/>
          <w:sz w:val="28"/>
          <w:szCs w:val="28"/>
          <w:u w:val="single"/>
        </w:rPr>
      </w:pPr>
      <w:r w:rsidRPr="00795460">
        <w:rPr>
          <w:rFonts w:ascii="Times New Roman" w:hAnsi="Times New Roman" w:cs="Times New Roman"/>
          <w:b/>
          <w:i/>
          <w:sz w:val="28"/>
          <w:szCs w:val="28"/>
          <w:u w:val="single"/>
        </w:rPr>
        <w:t xml:space="preserve">Основные цели  изучения курса физики в 10- 11  классах на базовом уровне:  </w:t>
      </w:r>
    </w:p>
    <w:p w:rsidR="00D306D5" w:rsidRPr="00795460" w:rsidRDefault="00D306D5" w:rsidP="00795460">
      <w:pPr>
        <w:widowControl w:val="0"/>
        <w:autoSpaceDE w:val="0"/>
        <w:autoSpaceDN w:val="0"/>
        <w:adjustRightInd w:val="0"/>
        <w:spacing w:after="0" w:line="293" w:lineRule="exact"/>
        <w:jc w:val="both"/>
        <w:rPr>
          <w:rFonts w:ascii="Times New Roman" w:hAnsi="Times New Roman" w:cs="Times New Roman"/>
          <w:color w:val="000000"/>
          <w:sz w:val="24"/>
          <w:szCs w:val="24"/>
        </w:rPr>
      </w:pPr>
      <w:r w:rsidRPr="00795460">
        <w:rPr>
          <w:rFonts w:ascii="Times New Roman" w:hAnsi="Times New Roman" w:cs="Times New Roman"/>
          <w:b/>
          <w:bCs/>
          <w:i/>
          <w:iCs/>
          <w:color w:val="000000"/>
          <w:sz w:val="24"/>
          <w:szCs w:val="24"/>
        </w:rPr>
        <w:t>освоение</w:t>
      </w:r>
      <w:r w:rsidRPr="00795460">
        <w:rPr>
          <w:rFonts w:ascii="Times New Roman" w:hAnsi="Times New Roman" w:cs="Times New Roman"/>
          <w:color w:val="000000"/>
          <w:sz w:val="24"/>
          <w:szCs w:val="24"/>
        </w:rPr>
        <w:t xml:space="preserve"> </w:t>
      </w:r>
      <w:r w:rsidRPr="00795460">
        <w:rPr>
          <w:rFonts w:ascii="Times New Roman" w:hAnsi="Times New Roman" w:cs="Times New Roman"/>
          <w:b/>
          <w:bCs/>
          <w:i/>
          <w:iCs/>
          <w:color w:val="000000"/>
          <w:sz w:val="24"/>
          <w:szCs w:val="24"/>
        </w:rPr>
        <w:t>знаний</w:t>
      </w:r>
      <w:r w:rsidRPr="00795460">
        <w:rPr>
          <w:rFonts w:ascii="Times New Roman" w:hAnsi="Times New Roman" w:cs="Times New Roman"/>
          <w:color w:val="000000"/>
          <w:sz w:val="24"/>
          <w:szCs w:val="24"/>
        </w:rPr>
        <w:t xml:space="preserve"> </w:t>
      </w:r>
      <w:r w:rsidRPr="00795460">
        <w:rPr>
          <w:rFonts w:ascii="Times New Roman" w:hAnsi="Times New Roman" w:cs="Times New Roman"/>
          <w:i/>
          <w:iCs/>
          <w:color w:val="000000"/>
          <w:sz w:val="24"/>
          <w:szCs w:val="24"/>
        </w:rPr>
        <w:t>о</w:t>
      </w:r>
      <w:r w:rsidRPr="00795460">
        <w:rPr>
          <w:rFonts w:ascii="Times New Roman" w:hAnsi="Times New Roman" w:cs="Times New Roman"/>
          <w:color w:val="000000"/>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D306D5" w:rsidRPr="00795460" w:rsidRDefault="00D306D5" w:rsidP="00795460">
      <w:pPr>
        <w:widowControl w:val="0"/>
        <w:autoSpaceDE w:val="0"/>
        <w:autoSpaceDN w:val="0"/>
        <w:adjustRightInd w:val="0"/>
        <w:spacing w:after="0" w:line="293" w:lineRule="exact"/>
        <w:jc w:val="both"/>
        <w:rPr>
          <w:rFonts w:ascii="Times New Roman" w:hAnsi="Times New Roman" w:cs="Times New Roman"/>
          <w:color w:val="000000"/>
          <w:sz w:val="24"/>
          <w:szCs w:val="24"/>
        </w:rPr>
      </w:pPr>
      <w:r w:rsidRPr="00795460">
        <w:rPr>
          <w:rFonts w:ascii="Times New Roman" w:hAnsi="Times New Roman" w:cs="Times New Roman"/>
          <w:b/>
          <w:bCs/>
          <w:i/>
          <w:iCs/>
          <w:color w:val="000000"/>
          <w:sz w:val="24"/>
          <w:szCs w:val="24"/>
        </w:rPr>
        <w:t>овладение</w:t>
      </w:r>
      <w:r w:rsidRPr="00795460">
        <w:rPr>
          <w:rFonts w:ascii="Times New Roman" w:hAnsi="Times New Roman" w:cs="Times New Roman"/>
          <w:color w:val="000000"/>
          <w:sz w:val="24"/>
          <w:szCs w:val="24"/>
        </w:rPr>
        <w:t xml:space="preserve"> </w:t>
      </w:r>
      <w:r w:rsidRPr="00795460">
        <w:rPr>
          <w:rFonts w:ascii="Times New Roman" w:hAnsi="Times New Roman" w:cs="Times New Roman"/>
          <w:b/>
          <w:bCs/>
          <w:i/>
          <w:iCs/>
          <w:color w:val="000000"/>
          <w:sz w:val="24"/>
          <w:szCs w:val="24"/>
        </w:rPr>
        <w:t>умениями</w:t>
      </w:r>
      <w:r w:rsidRPr="00795460">
        <w:rPr>
          <w:rFonts w:ascii="Times New Roman" w:hAnsi="Times New Roman" w:cs="Times New Roman"/>
          <w:color w:val="000000"/>
          <w:sz w:val="24"/>
          <w:szCs w:val="24"/>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D306D5" w:rsidRPr="00795460" w:rsidRDefault="00D306D5" w:rsidP="00795460">
      <w:pPr>
        <w:widowControl w:val="0"/>
        <w:autoSpaceDE w:val="0"/>
        <w:autoSpaceDN w:val="0"/>
        <w:adjustRightInd w:val="0"/>
        <w:spacing w:after="0" w:line="306" w:lineRule="exact"/>
        <w:jc w:val="both"/>
        <w:rPr>
          <w:rFonts w:ascii="Times New Roman" w:hAnsi="Times New Roman" w:cs="Times New Roman"/>
          <w:color w:val="000000"/>
          <w:sz w:val="24"/>
          <w:szCs w:val="24"/>
        </w:rPr>
      </w:pPr>
      <w:r w:rsidRPr="00795460">
        <w:rPr>
          <w:rFonts w:ascii="Times New Roman" w:hAnsi="Times New Roman" w:cs="Times New Roman"/>
          <w:b/>
          <w:bCs/>
          <w:i/>
          <w:iCs/>
          <w:color w:val="000000"/>
          <w:sz w:val="24"/>
          <w:szCs w:val="24"/>
        </w:rPr>
        <w:t>развитие</w:t>
      </w:r>
      <w:r w:rsidRPr="00795460">
        <w:rPr>
          <w:rFonts w:ascii="Times New Roman" w:hAnsi="Times New Roman" w:cs="Times New Roman"/>
          <w:color w:val="000000"/>
          <w:sz w:val="24"/>
          <w:szCs w:val="24"/>
        </w:rPr>
        <w:t xml:space="preserve">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D306D5" w:rsidRPr="00795460" w:rsidRDefault="00D306D5" w:rsidP="00795460">
      <w:pPr>
        <w:widowControl w:val="0"/>
        <w:tabs>
          <w:tab w:val="left" w:pos="3133"/>
        </w:tabs>
        <w:autoSpaceDE w:val="0"/>
        <w:autoSpaceDN w:val="0"/>
        <w:adjustRightInd w:val="0"/>
        <w:spacing w:after="0" w:line="293" w:lineRule="exact"/>
        <w:jc w:val="both"/>
        <w:rPr>
          <w:rFonts w:ascii="Times New Roman" w:hAnsi="Times New Roman" w:cs="Times New Roman"/>
          <w:color w:val="000000"/>
          <w:sz w:val="24"/>
          <w:szCs w:val="24"/>
        </w:rPr>
      </w:pPr>
      <w:r w:rsidRPr="00795460">
        <w:rPr>
          <w:rFonts w:ascii="Times New Roman" w:hAnsi="Times New Roman" w:cs="Times New Roman"/>
          <w:b/>
          <w:bCs/>
          <w:i/>
          <w:iCs/>
          <w:color w:val="000000"/>
          <w:sz w:val="24"/>
          <w:szCs w:val="24"/>
        </w:rPr>
        <w:t>воспитание</w:t>
      </w:r>
      <w:r w:rsidRPr="00795460">
        <w:rPr>
          <w:rFonts w:ascii="Times New Roman" w:hAnsi="Times New Roman" w:cs="Times New Roman"/>
          <w:color w:val="000000"/>
          <w:sz w:val="24"/>
          <w:szCs w:val="24"/>
        </w:rPr>
        <w:t xml:space="preserve">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D306D5" w:rsidRPr="00795460" w:rsidRDefault="00D306D5" w:rsidP="00795460">
      <w:pPr>
        <w:widowControl w:val="0"/>
        <w:tabs>
          <w:tab w:val="left" w:pos="1720"/>
          <w:tab w:val="left" w:pos="3533"/>
          <w:tab w:val="left" w:pos="4653"/>
          <w:tab w:val="left" w:pos="5573"/>
          <w:tab w:val="left" w:pos="6040"/>
          <w:tab w:val="left" w:pos="7026"/>
          <w:tab w:val="left" w:pos="8546"/>
        </w:tabs>
        <w:autoSpaceDE w:val="0"/>
        <w:autoSpaceDN w:val="0"/>
        <w:adjustRightInd w:val="0"/>
        <w:spacing w:after="0" w:line="293" w:lineRule="exact"/>
        <w:jc w:val="both"/>
        <w:rPr>
          <w:rFonts w:ascii="Times New Roman" w:hAnsi="Times New Roman" w:cs="Times New Roman"/>
          <w:color w:val="000000"/>
          <w:sz w:val="24"/>
          <w:szCs w:val="24"/>
        </w:rPr>
      </w:pPr>
      <w:r w:rsidRPr="00795460">
        <w:rPr>
          <w:rFonts w:ascii="Times New Roman" w:hAnsi="Times New Roman" w:cs="Times New Roman"/>
          <w:b/>
          <w:bCs/>
          <w:i/>
          <w:color w:val="000000"/>
          <w:sz w:val="24"/>
          <w:szCs w:val="24"/>
        </w:rPr>
        <w:t>использование</w:t>
      </w:r>
      <w:r w:rsidRPr="00795460">
        <w:rPr>
          <w:rFonts w:ascii="Times New Roman" w:hAnsi="Times New Roman" w:cs="Times New Roman"/>
          <w:i/>
          <w:color w:val="000000"/>
          <w:sz w:val="24"/>
          <w:szCs w:val="24"/>
        </w:rPr>
        <w:t xml:space="preserve"> </w:t>
      </w:r>
      <w:r w:rsidRPr="00795460">
        <w:rPr>
          <w:rFonts w:ascii="Times New Roman" w:hAnsi="Times New Roman" w:cs="Times New Roman"/>
          <w:b/>
          <w:bCs/>
          <w:i/>
          <w:color w:val="000000"/>
          <w:sz w:val="24"/>
          <w:szCs w:val="24"/>
        </w:rPr>
        <w:t>приобретенных</w:t>
      </w:r>
      <w:r w:rsidRPr="00795460">
        <w:rPr>
          <w:rFonts w:ascii="Times New Roman" w:hAnsi="Times New Roman" w:cs="Times New Roman"/>
          <w:i/>
          <w:color w:val="000000"/>
          <w:sz w:val="24"/>
          <w:szCs w:val="24"/>
        </w:rPr>
        <w:t xml:space="preserve"> </w:t>
      </w:r>
      <w:r w:rsidRPr="00795460">
        <w:rPr>
          <w:rFonts w:ascii="Times New Roman" w:hAnsi="Times New Roman" w:cs="Times New Roman"/>
          <w:b/>
          <w:bCs/>
          <w:i/>
          <w:color w:val="000000"/>
          <w:sz w:val="24"/>
          <w:szCs w:val="24"/>
        </w:rPr>
        <w:t>знаний</w:t>
      </w:r>
      <w:r w:rsidRPr="00795460">
        <w:rPr>
          <w:rFonts w:ascii="Times New Roman" w:hAnsi="Times New Roman" w:cs="Times New Roman"/>
          <w:i/>
          <w:color w:val="000000"/>
          <w:sz w:val="24"/>
          <w:szCs w:val="24"/>
        </w:rPr>
        <w:t xml:space="preserve"> </w:t>
      </w:r>
      <w:r w:rsidRPr="00795460">
        <w:rPr>
          <w:rFonts w:ascii="Times New Roman" w:hAnsi="Times New Roman" w:cs="Times New Roman"/>
          <w:b/>
          <w:bCs/>
          <w:i/>
          <w:color w:val="000000"/>
          <w:sz w:val="24"/>
          <w:szCs w:val="24"/>
        </w:rPr>
        <w:t>и</w:t>
      </w:r>
      <w:r w:rsidRPr="00795460">
        <w:rPr>
          <w:rFonts w:ascii="Times New Roman" w:hAnsi="Times New Roman" w:cs="Times New Roman"/>
          <w:i/>
          <w:color w:val="000000"/>
          <w:sz w:val="24"/>
          <w:szCs w:val="24"/>
        </w:rPr>
        <w:t xml:space="preserve"> </w:t>
      </w:r>
      <w:r w:rsidRPr="00795460">
        <w:rPr>
          <w:rFonts w:ascii="Times New Roman" w:hAnsi="Times New Roman" w:cs="Times New Roman"/>
          <w:b/>
          <w:bCs/>
          <w:i/>
          <w:color w:val="000000"/>
          <w:sz w:val="24"/>
          <w:szCs w:val="24"/>
        </w:rPr>
        <w:t>умений</w:t>
      </w:r>
      <w:r w:rsidRPr="00795460">
        <w:rPr>
          <w:rFonts w:ascii="Times New Roman" w:hAnsi="Times New Roman" w:cs="Times New Roman"/>
          <w:color w:val="000000"/>
          <w:sz w:val="24"/>
          <w:szCs w:val="24"/>
        </w:rPr>
        <w:t xml:space="preserve">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306D5" w:rsidRPr="00795460" w:rsidRDefault="00D306D5" w:rsidP="00795460">
      <w:pPr>
        <w:shd w:val="clear" w:color="auto" w:fill="FFFFFF"/>
        <w:spacing w:after="0"/>
        <w:ind w:left="25" w:firstLine="284"/>
        <w:jc w:val="both"/>
        <w:rPr>
          <w:rFonts w:ascii="Times New Roman" w:hAnsi="Times New Roman" w:cs="Times New Roman"/>
          <w:sz w:val="24"/>
          <w:szCs w:val="24"/>
        </w:rPr>
      </w:pPr>
      <w:r w:rsidRPr="00795460">
        <w:rPr>
          <w:rFonts w:ascii="Times New Roman" w:hAnsi="Times New Roman" w:cs="Times New Roman"/>
          <w:sz w:val="24"/>
          <w:szCs w:val="24"/>
        </w:rPr>
        <w:t xml:space="preserve">Рабочая </w:t>
      </w:r>
      <w:r w:rsidRPr="00795460">
        <w:rPr>
          <w:rFonts w:ascii="Times New Roman" w:hAnsi="Times New Roman" w:cs="Times New Roman"/>
          <w:color w:val="000000"/>
          <w:sz w:val="24"/>
          <w:szCs w:val="24"/>
        </w:rPr>
        <w:t>программа по физике для 10 - 11 классов со</w:t>
      </w:r>
      <w:r w:rsidRPr="00795460">
        <w:rPr>
          <w:rFonts w:ascii="Times New Roman" w:hAnsi="Times New Roman" w:cs="Times New Roman"/>
          <w:color w:val="000000"/>
          <w:sz w:val="24"/>
          <w:szCs w:val="24"/>
        </w:rPr>
        <w:softHyphen/>
        <w:t>ставлена на основе Федерального компонента государс</w:t>
      </w:r>
      <w:r w:rsidRPr="00795460">
        <w:rPr>
          <w:rFonts w:ascii="Times New Roman" w:hAnsi="Times New Roman" w:cs="Times New Roman"/>
          <w:color w:val="000000"/>
          <w:sz w:val="24"/>
          <w:szCs w:val="24"/>
        </w:rPr>
        <w:softHyphen/>
        <w:t>твенного стандарта среднего (полного) общего образо</w:t>
      </w:r>
      <w:r w:rsidRPr="00795460">
        <w:rPr>
          <w:rFonts w:ascii="Times New Roman" w:hAnsi="Times New Roman" w:cs="Times New Roman"/>
          <w:color w:val="000000"/>
          <w:sz w:val="24"/>
          <w:szCs w:val="24"/>
        </w:rPr>
        <w:softHyphen/>
        <w:t>вания. Она конкретизирует содержание предметных тем, предлагает распределение учебных часов по разделам кур</w:t>
      </w:r>
      <w:r w:rsidRPr="00795460">
        <w:rPr>
          <w:rFonts w:ascii="Times New Roman" w:hAnsi="Times New Roman" w:cs="Times New Roman"/>
          <w:color w:val="000000"/>
          <w:sz w:val="24"/>
          <w:szCs w:val="24"/>
        </w:rPr>
        <w:softHyphen/>
        <w:t xml:space="preserve">са, последовательность изучения тем и разделов с учётом </w:t>
      </w:r>
      <w:proofErr w:type="spellStart"/>
      <w:r w:rsidRPr="00795460">
        <w:rPr>
          <w:rFonts w:ascii="Times New Roman" w:hAnsi="Times New Roman" w:cs="Times New Roman"/>
          <w:color w:val="000000"/>
          <w:sz w:val="24"/>
          <w:szCs w:val="24"/>
        </w:rPr>
        <w:t>межпредметных</w:t>
      </w:r>
      <w:proofErr w:type="spellEnd"/>
      <w:r w:rsidRPr="00795460">
        <w:rPr>
          <w:rFonts w:ascii="Times New Roman" w:hAnsi="Times New Roman" w:cs="Times New Roman"/>
          <w:color w:val="000000"/>
          <w:sz w:val="24"/>
          <w:szCs w:val="24"/>
        </w:rPr>
        <w:t xml:space="preserve"> и </w:t>
      </w:r>
      <w:proofErr w:type="spellStart"/>
      <w:r w:rsidRPr="00795460">
        <w:rPr>
          <w:rFonts w:ascii="Times New Roman" w:hAnsi="Times New Roman" w:cs="Times New Roman"/>
          <w:color w:val="000000"/>
          <w:sz w:val="24"/>
          <w:szCs w:val="24"/>
        </w:rPr>
        <w:t>внутрипредметных</w:t>
      </w:r>
      <w:proofErr w:type="spellEnd"/>
      <w:r w:rsidRPr="00795460">
        <w:rPr>
          <w:rFonts w:ascii="Times New Roman" w:hAnsi="Times New Roman" w:cs="Times New Roman"/>
          <w:color w:val="000000"/>
          <w:sz w:val="24"/>
          <w:szCs w:val="24"/>
        </w:rPr>
        <w:t xml:space="preserve"> связей, логики учеб</w:t>
      </w:r>
      <w:r w:rsidRPr="00795460">
        <w:rPr>
          <w:rFonts w:ascii="Times New Roman" w:hAnsi="Times New Roman" w:cs="Times New Roman"/>
          <w:color w:val="000000"/>
          <w:sz w:val="24"/>
          <w:szCs w:val="24"/>
        </w:rPr>
        <w:softHyphen/>
        <w:t>ного процесса, возрастных особенностей учащихся. Опре</w:t>
      </w:r>
      <w:r w:rsidRPr="00795460">
        <w:rPr>
          <w:rFonts w:ascii="Times New Roman" w:hAnsi="Times New Roman" w:cs="Times New Roman"/>
          <w:color w:val="000000"/>
          <w:sz w:val="24"/>
          <w:szCs w:val="24"/>
        </w:rPr>
        <w:softHyphen/>
        <w:t>делён также перечень лабораторных работ и практических занятий. Реализация программы обеспечи</w:t>
      </w:r>
      <w:r w:rsidRPr="00795460">
        <w:rPr>
          <w:rFonts w:ascii="Times New Roman" w:hAnsi="Times New Roman" w:cs="Times New Roman"/>
          <w:color w:val="000000"/>
          <w:sz w:val="24"/>
          <w:szCs w:val="24"/>
        </w:rPr>
        <w:softHyphen/>
        <w:t>вается нормативными документами:</w:t>
      </w:r>
    </w:p>
    <w:p w:rsidR="00D306D5" w:rsidRPr="00795460" w:rsidRDefault="00D306D5" w:rsidP="00795460">
      <w:pPr>
        <w:widowControl w:val="0"/>
        <w:shd w:val="clear" w:color="auto" w:fill="FFFFFF"/>
        <w:tabs>
          <w:tab w:val="left" w:pos="479"/>
        </w:tabs>
        <w:autoSpaceDE w:val="0"/>
        <w:autoSpaceDN w:val="0"/>
        <w:adjustRightInd w:val="0"/>
        <w:spacing w:after="0"/>
        <w:ind w:left="295"/>
        <w:jc w:val="both"/>
        <w:rPr>
          <w:rFonts w:ascii="Times New Roman" w:hAnsi="Times New Roman" w:cs="Times New Roman"/>
          <w:color w:val="000000"/>
          <w:sz w:val="24"/>
          <w:szCs w:val="24"/>
        </w:rPr>
      </w:pPr>
      <w:r w:rsidRPr="00795460">
        <w:rPr>
          <w:rFonts w:ascii="Times New Roman" w:hAnsi="Times New Roman" w:cs="Times New Roman"/>
          <w:color w:val="000000"/>
          <w:sz w:val="24"/>
          <w:szCs w:val="24"/>
        </w:rPr>
        <w:t>- Федеральным компонентом государственного стандарта общего образования (приказ МО РФ от 05.03.2004 №1089) и Федеральным БУП для образовательных учреж</w:t>
      </w:r>
      <w:r w:rsidRPr="00795460">
        <w:rPr>
          <w:rFonts w:ascii="Times New Roman" w:hAnsi="Times New Roman" w:cs="Times New Roman"/>
          <w:color w:val="000000"/>
          <w:sz w:val="24"/>
          <w:szCs w:val="24"/>
        </w:rPr>
        <w:softHyphen/>
        <w:t>дений РФ (приказ МО РФ от 09.03.2004 №1312);</w:t>
      </w:r>
    </w:p>
    <w:p w:rsidR="00D306D5" w:rsidRPr="00795460" w:rsidRDefault="00D306D5" w:rsidP="00795460">
      <w:pPr>
        <w:widowControl w:val="0"/>
        <w:shd w:val="clear" w:color="auto" w:fill="FFFFFF"/>
        <w:tabs>
          <w:tab w:val="left" w:pos="479"/>
        </w:tabs>
        <w:autoSpaceDE w:val="0"/>
        <w:autoSpaceDN w:val="0"/>
        <w:adjustRightInd w:val="0"/>
        <w:spacing w:after="0"/>
        <w:ind w:left="295"/>
        <w:jc w:val="both"/>
        <w:rPr>
          <w:rFonts w:ascii="Times New Roman" w:hAnsi="Times New Roman" w:cs="Times New Roman"/>
          <w:color w:val="000000"/>
          <w:sz w:val="24"/>
          <w:szCs w:val="24"/>
        </w:rPr>
      </w:pPr>
      <w:r w:rsidRPr="00795460">
        <w:rPr>
          <w:rFonts w:ascii="Times New Roman" w:hAnsi="Times New Roman" w:cs="Times New Roman"/>
          <w:color w:val="000000"/>
          <w:sz w:val="24"/>
          <w:szCs w:val="24"/>
        </w:rPr>
        <w:t xml:space="preserve">- Примерной программой основного общего образования по физике( МО РФ) сборник нормативных документов, </w:t>
      </w:r>
      <w:proofErr w:type="spellStart"/>
      <w:r w:rsidRPr="00795460">
        <w:rPr>
          <w:rFonts w:ascii="Times New Roman" w:hAnsi="Times New Roman" w:cs="Times New Roman"/>
          <w:color w:val="000000"/>
          <w:sz w:val="24"/>
          <w:szCs w:val="24"/>
        </w:rPr>
        <w:t>Физика</w:t>
      </w:r>
      <w:proofErr w:type="gramStart"/>
      <w:r w:rsidRPr="00795460">
        <w:rPr>
          <w:rFonts w:ascii="Times New Roman" w:hAnsi="Times New Roman" w:cs="Times New Roman"/>
          <w:color w:val="000000"/>
          <w:sz w:val="24"/>
          <w:szCs w:val="24"/>
        </w:rPr>
        <w:t>.М</w:t>
      </w:r>
      <w:proofErr w:type="spellEnd"/>
      <w:proofErr w:type="gramEnd"/>
      <w:r w:rsidRPr="00795460">
        <w:rPr>
          <w:rFonts w:ascii="Times New Roman" w:hAnsi="Times New Roman" w:cs="Times New Roman"/>
          <w:color w:val="000000"/>
          <w:sz w:val="24"/>
          <w:szCs w:val="24"/>
        </w:rPr>
        <w:t>. Дрофа, 2008</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sz w:val="24"/>
          <w:szCs w:val="24"/>
        </w:rPr>
        <w:t xml:space="preserve">     -Учебники </w:t>
      </w:r>
      <w:proofErr w:type="spellStart"/>
      <w:r w:rsidRPr="00795460">
        <w:rPr>
          <w:rFonts w:ascii="Times New Roman" w:hAnsi="Times New Roman" w:cs="Times New Roman"/>
          <w:sz w:val="24"/>
          <w:szCs w:val="24"/>
        </w:rPr>
        <w:t>Г.Я.Мякишев</w:t>
      </w:r>
      <w:proofErr w:type="spellEnd"/>
      <w:r w:rsidRPr="00795460">
        <w:rPr>
          <w:rFonts w:ascii="Times New Roman" w:hAnsi="Times New Roman" w:cs="Times New Roman"/>
          <w:sz w:val="24"/>
          <w:szCs w:val="24"/>
        </w:rPr>
        <w:t xml:space="preserve">, Б.Б. </w:t>
      </w:r>
      <w:proofErr w:type="spellStart"/>
      <w:r w:rsidRPr="00795460">
        <w:rPr>
          <w:rFonts w:ascii="Times New Roman" w:hAnsi="Times New Roman" w:cs="Times New Roman"/>
          <w:sz w:val="24"/>
          <w:szCs w:val="24"/>
        </w:rPr>
        <w:t>Буховцев</w:t>
      </w:r>
      <w:proofErr w:type="spellEnd"/>
      <w:r w:rsidRPr="00795460">
        <w:rPr>
          <w:rFonts w:ascii="Times New Roman" w:hAnsi="Times New Roman" w:cs="Times New Roman"/>
          <w:sz w:val="24"/>
          <w:szCs w:val="24"/>
        </w:rPr>
        <w:t xml:space="preserve">, Н.Н.Сотский « Классический </w:t>
      </w:r>
      <w:proofErr w:type="spellStart"/>
      <w:r w:rsidRPr="00795460">
        <w:rPr>
          <w:rFonts w:ascii="Times New Roman" w:hAnsi="Times New Roman" w:cs="Times New Roman"/>
          <w:sz w:val="24"/>
          <w:szCs w:val="24"/>
        </w:rPr>
        <w:t>курс</w:t>
      </w:r>
      <w:proofErr w:type="gramStart"/>
      <w:r w:rsidRPr="00795460">
        <w:rPr>
          <w:rFonts w:ascii="Times New Roman" w:hAnsi="Times New Roman" w:cs="Times New Roman"/>
          <w:sz w:val="24"/>
          <w:szCs w:val="24"/>
        </w:rPr>
        <w:t>.Ф</w:t>
      </w:r>
      <w:proofErr w:type="gramEnd"/>
      <w:r w:rsidRPr="00795460">
        <w:rPr>
          <w:rFonts w:ascii="Times New Roman" w:hAnsi="Times New Roman" w:cs="Times New Roman"/>
          <w:sz w:val="24"/>
          <w:szCs w:val="24"/>
        </w:rPr>
        <w:t>изика</w:t>
      </w:r>
      <w:proofErr w:type="spellEnd"/>
      <w:r w:rsidRPr="00795460">
        <w:rPr>
          <w:rFonts w:ascii="Times New Roman" w:hAnsi="Times New Roman" w:cs="Times New Roman"/>
          <w:sz w:val="24"/>
          <w:szCs w:val="24"/>
        </w:rPr>
        <w:t xml:space="preserve"> 10класс» Рекомендовано Министерством образования и науки Российской Федерации. М.: «Просвещение», 2012г. </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b/>
          <w:sz w:val="24"/>
          <w:szCs w:val="24"/>
        </w:rPr>
        <w:t xml:space="preserve"> - </w:t>
      </w:r>
      <w:r w:rsidRPr="00795460">
        <w:rPr>
          <w:rFonts w:ascii="Times New Roman" w:hAnsi="Times New Roman" w:cs="Times New Roman"/>
          <w:sz w:val="24"/>
          <w:szCs w:val="24"/>
        </w:rPr>
        <w:t xml:space="preserve">Учебники </w:t>
      </w:r>
      <w:proofErr w:type="spellStart"/>
      <w:r w:rsidRPr="00795460">
        <w:rPr>
          <w:rFonts w:ascii="Times New Roman" w:hAnsi="Times New Roman" w:cs="Times New Roman"/>
          <w:sz w:val="24"/>
          <w:szCs w:val="24"/>
        </w:rPr>
        <w:t>Г.Я.Мякишев</w:t>
      </w:r>
      <w:proofErr w:type="spellEnd"/>
      <w:r w:rsidRPr="00795460">
        <w:rPr>
          <w:rFonts w:ascii="Times New Roman" w:hAnsi="Times New Roman" w:cs="Times New Roman"/>
          <w:sz w:val="24"/>
          <w:szCs w:val="24"/>
        </w:rPr>
        <w:t xml:space="preserve">, Б.Б. </w:t>
      </w:r>
      <w:proofErr w:type="spellStart"/>
      <w:r w:rsidRPr="00795460">
        <w:rPr>
          <w:rFonts w:ascii="Times New Roman" w:hAnsi="Times New Roman" w:cs="Times New Roman"/>
          <w:sz w:val="24"/>
          <w:szCs w:val="24"/>
        </w:rPr>
        <w:t>Буховцев</w:t>
      </w:r>
      <w:proofErr w:type="spellEnd"/>
      <w:r w:rsidRPr="00795460">
        <w:rPr>
          <w:rFonts w:ascii="Times New Roman" w:hAnsi="Times New Roman" w:cs="Times New Roman"/>
          <w:sz w:val="24"/>
          <w:szCs w:val="24"/>
        </w:rPr>
        <w:t xml:space="preserve">, </w:t>
      </w:r>
      <w:proofErr w:type="spellStart"/>
      <w:r w:rsidRPr="00795460">
        <w:rPr>
          <w:rFonts w:ascii="Times New Roman" w:hAnsi="Times New Roman" w:cs="Times New Roman"/>
          <w:sz w:val="24"/>
          <w:szCs w:val="24"/>
        </w:rPr>
        <w:t>В.М.Чаругин</w:t>
      </w:r>
      <w:proofErr w:type="spellEnd"/>
      <w:r w:rsidRPr="00795460">
        <w:rPr>
          <w:rFonts w:ascii="Times New Roman" w:hAnsi="Times New Roman" w:cs="Times New Roman"/>
          <w:sz w:val="24"/>
          <w:szCs w:val="24"/>
        </w:rPr>
        <w:t xml:space="preserve"> «Классический курс. Физика 11кл.» Рекомендовано Министерством образования и </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sz w:val="24"/>
          <w:szCs w:val="24"/>
        </w:rPr>
        <w:t xml:space="preserve"> и науки  Российской Федерации. М.: «Просвещение», 2012г </w:t>
      </w:r>
    </w:p>
    <w:p w:rsidR="00D306D5" w:rsidRPr="00795460" w:rsidRDefault="00D306D5" w:rsidP="00795460">
      <w:pPr>
        <w:widowControl w:val="0"/>
        <w:tabs>
          <w:tab w:val="left" w:pos="1720"/>
          <w:tab w:val="left" w:pos="3533"/>
          <w:tab w:val="left" w:pos="4653"/>
          <w:tab w:val="left" w:pos="5573"/>
          <w:tab w:val="left" w:pos="6040"/>
          <w:tab w:val="left" w:pos="7026"/>
          <w:tab w:val="left" w:pos="8546"/>
        </w:tabs>
        <w:autoSpaceDE w:val="0"/>
        <w:autoSpaceDN w:val="0"/>
        <w:adjustRightInd w:val="0"/>
        <w:spacing w:after="0" w:line="293" w:lineRule="exact"/>
        <w:jc w:val="both"/>
        <w:rPr>
          <w:rFonts w:ascii="Times New Roman" w:hAnsi="Times New Roman" w:cs="Times New Roman"/>
          <w:color w:val="000000"/>
          <w:sz w:val="24"/>
          <w:szCs w:val="24"/>
        </w:rPr>
      </w:pPr>
    </w:p>
    <w:p w:rsidR="00D306D5" w:rsidRPr="00795460" w:rsidRDefault="00D306D5" w:rsidP="00795460">
      <w:pPr>
        <w:autoSpaceDE w:val="0"/>
        <w:autoSpaceDN w:val="0"/>
        <w:adjustRightInd w:val="0"/>
        <w:spacing w:after="0"/>
        <w:jc w:val="both"/>
        <w:rPr>
          <w:rFonts w:ascii="Times New Roman" w:eastAsia="Times-Bold" w:hAnsi="Times New Roman" w:cs="Times New Roman"/>
          <w:b/>
          <w:bCs/>
          <w:i/>
          <w:sz w:val="28"/>
          <w:szCs w:val="28"/>
          <w:u w:val="single"/>
        </w:rPr>
      </w:pPr>
    </w:p>
    <w:p w:rsidR="00D306D5" w:rsidRPr="00795460" w:rsidRDefault="00D306D5" w:rsidP="00795460">
      <w:pPr>
        <w:autoSpaceDE w:val="0"/>
        <w:autoSpaceDN w:val="0"/>
        <w:adjustRightInd w:val="0"/>
        <w:spacing w:after="0"/>
        <w:jc w:val="both"/>
        <w:rPr>
          <w:rFonts w:ascii="Times New Roman" w:eastAsia="Times-Bold" w:hAnsi="Times New Roman" w:cs="Times New Roman"/>
          <w:b/>
          <w:bCs/>
          <w:i/>
          <w:sz w:val="28"/>
          <w:szCs w:val="28"/>
          <w:u w:val="single"/>
        </w:rPr>
      </w:pPr>
      <w:r w:rsidRPr="00795460">
        <w:rPr>
          <w:rFonts w:ascii="Times New Roman" w:eastAsia="Times-Bold" w:hAnsi="Times New Roman" w:cs="Times New Roman"/>
          <w:b/>
          <w:bCs/>
          <w:i/>
          <w:sz w:val="28"/>
          <w:szCs w:val="28"/>
          <w:u w:val="single"/>
        </w:rPr>
        <w:lastRenderedPageBreak/>
        <w:t>Место предмета в учебном плане</w:t>
      </w:r>
    </w:p>
    <w:p w:rsidR="00D306D5" w:rsidRPr="00795460" w:rsidRDefault="00D306D5" w:rsidP="00795460">
      <w:pPr>
        <w:autoSpaceDE w:val="0"/>
        <w:autoSpaceDN w:val="0"/>
        <w:adjustRightInd w:val="0"/>
        <w:spacing w:after="0"/>
        <w:jc w:val="both"/>
        <w:rPr>
          <w:rFonts w:ascii="Times New Roman" w:eastAsia="Times-Roman" w:hAnsi="Times New Roman" w:cs="Times New Roman"/>
          <w:sz w:val="24"/>
          <w:szCs w:val="24"/>
        </w:rPr>
      </w:pPr>
      <w:r w:rsidRPr="00795460">
        <w:rPr>
          <w:rFonts w:ascii="Times New Roman" w:eastAsia="Times-Roman" w:hAnsi="Times New Roman" w:cs="Times New Roman"/>
          <w:sz w:val="24"/>
          <w:szCs w:val="24"/>
        </w:rPr>
        <w:t xml:space="preserve"> Федеральный базисный учебный план ОУ  отводит 140 ч для  изучения физики в 10-11 классах. В том числе в 10/11 классах по 70  учебных часов из расчета 2 учебных часа в неделю. </w:t>
      </w:r>
    </w:p>
    <w:p w:rsidR="00D306D5" w:rsidRPr="00795460" w:rsidRDefault="00D306D5" w:rsidP="00795460">
      <w:pPr>
        <w:jc w:val="both"/>
        <w:outlineLvl w:val="0"/>
        <w:rPr>
          <w:rFonts w:ascii="Times New Roman" w:hAnsi="Times New Roman" w:cs="Times New Roman"/>
          <w:b/>
          <w:i/>
          <w:sz w:val="32"/>
          <w:szCs w:val="32"/>
        </w:rPr>
      </w:pPr>
      <w:r w:rsidRPr="00795460">
        <w:rPr>
          <w:rFonts w:ascii="Times New Roman" w:hAnsi="Times New Roman" w:cs="Times New Roman"/>
          <w:b/>
          <w:i/>
          <w:sz w:val="32"/>
          <w:szCs w:val="32"/>
        </w:rPr>
        <w:t>План выполнения учебной программы.10 класс(2 ч./нед-70 часов).</w:t>
      </w:r>
    </w:p>
    <w:p w:rsidR="00D306D5" w:rsidRPr="00795460" w:rsidRDefault="00D306D5" w:rsidP="00795460">
      <w:pPr>
        <w:jc w:val="both"/>
        <w:rPr>
          <w:rFonts w:ascii="Times New Roman" w:hAnsi="Times New Roman" w:cs="Times New Roman"/>
          <w:i/>
          <w:sz w:val="28"/>
          <w:szCs w:val="28"/>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2464"/>
        <w:gridCol w:w="2464"/>
        <w:gridCol w:w="2464"/>
        <w:gridCol w:w="2465"/>
        <w:gridCol w:w="2465"/>
      </w:tblGrid>
      <w:tr w:rsidR="00D306D5" w:rsidRPr="00795460" w:rsidTr="003C1CE2">
        <w:tc>
          <w:tcPr>
            <w:tcW w:w="1212"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Четверть </w:t>
            </w: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Примерные сроки</w:t>
            </w: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Тема программы (кол-во часов).</w:t>
            </w: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Кол-во часов.</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лаб</w:t>
            </w:r>
            <w:proofErr w:type="gramStart"/>
            <w:r w:rsidRPr="00795460">
              <w:rPr>
                <w:rFonts w:ascii="Times New Roman" w:hAnsi="Times New Roman" w:cs="Times New Roman"/>
                <w:b/>
                <w:sz w:val="20"/>
                <w:szCs w:val="20"/>
              </w:rPr>
              <w:t>.р</w:t>
            </w:r>
            <w:proofErr w:type="gramEnd"/>
            <w:r w:rsidRPr="00795460">
              <w:rPr>
                <w:rFonts w:ascii="Times New Roman" w:hAnsi="Times New Roman" w:cs="Times New Roman"/>
                <w:b/>
                <w:sz w:val="20"/>
                <w:szCs w:val="20"/>
              </w:rPr>
              <w:t>аботы и её название.</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w:t>
            </w:r>
            <w:proofErr w:type="spellStart"/>
            <w:r w:rsidRPr="00795460">
              <w:rPr>
                <w:rFonts w:ascii="Times New Roman" w:hAnsi="Times New Roman" w:cs="Times New Roman"/>
                <w:b/>
                <w:sz w:val="20"/>
                <w:szCs w:val="20"/>
              </w:rPr>
              <w:t>контр</w:t>
            </w:r>
            <w:proofErr w:type="gramStart"/>
            <w:r w:rsidRPr="00795460">
              <w:rPr>
                <w:rFonts w:ascii="Times New Roman" w:hAnsi="Times New Roman" w:cs="Times New Roman"/>
                <w:b/>
                <w:sz w:val="20"/>
                <w:szCs w:val="20"/>
              </w:rPr>
              <w:t>.р</w:t>
            </w:r>
            <w:proofErr w:type="gramEnd"/>
            <w:r w:rsidRPr="00795460">
              <w:rPr>
                <w:rFonts w:ascii="Times New Roman" w:hAnsi="Times New Roman" w:cs="Times New Roman"/>
                <w:b/>
                <w:sz w:val="20"/>
                <w:szCs w:val="20"/>
              </w:rPr>
              <w:t>аботы</w:t>
            </w:r>
            <w:proofErr w:type="spellEnd"/>
            <w:r w:rsidRPr="00795460">
              <w:rPr>
                <w:rFonts w:ascii="Times New Roman" w:hAnsi="Times New Roman" w:cs="Times New Roman"/>
                <w:b/>
                <w:sz w:val="20"/>
                <w:szCs w:val="20"/>
              </w:rPr>
              <w:t xml:space="preserve"> и её название.</w:t>
            </w:r>
          </w:p>
        </w:tc>
      </w:tr>
      <w:tr w:rsidR="00D306D5" w:rsidRPr="00795460" w:rsidTr="003C1CE2">
        <w:trPr>
          <w:trHeight w:val="3002"/>
        </w:trPr>
        <w:tc>
          <w:tcPr>
            <w:tcW w:w="1212"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I</w:t>
            </w: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 сентября -1 ноября</w:t>
            </w: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1.Введение </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 Кинематика</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 Законы Ньютона</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4. Силы в механике</w:t>
            </w:r>
          </w:p>
          <w:p w:rsidR="00D306D5" w:rsidRPr="00795460" w:rsidRDefault="00D306D5" w:rsidP="00795460">
            <w:pPr>
              <w:jc w:val="both"/>
              <w:rPr>
                <w:rFonts w:ascii="Times New Roman"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9</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4</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4     </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№1-«Кинематика»</w:t>
            </w:r>
          </w:p>
        </w:tc>
      </w:tr>
      <w:tr w:rsidR="00D306D5" w:rsidRPr="00795460" w:rsidTr="003C1CE2">
        <w:tc>
          <w:tcPr>
            <w:tcW w:w="1212"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II</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10ноября- 30 декабря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5.Законы сохранения</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6.Основы МКТ </w:t>
            </w:r>
          </w:p>
          <w:p w:rsidR="00D306D5" w:rsidRPr="00795460" w:rsidRDefault="00D306D5" w:rsidP="00795460">
            <w:pPr>
              <w:jc w:val="both"/>
              <w:rPr>
                <w:rFonts w:ascii="Times New Roman"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7</w:t>
            </w:r>
          </w:p>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7</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2465"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 «Сравнение работы силы с изменением кинетической энергии»</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 «Динамика. Законы сохранения».</w:t>
            </w:r>
          </w:p>
        </w:tc>
      </w:tr>
      <w:tr w:rsidR="00D306D5" w:rsidRPr="00795460" w:rsidTr="003C1CE2">
        <w:tc>
          <w:tcPr>
            <w:tcW w:w="1212"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III</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13 января-25 февраля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7. Температура. Энергия теплового движения молекул .</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8.Свойства твердых тел, жидкостей и газов</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9.Основы термодинамики </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2</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lastRenderedPageBreak/>
              <w:t>6</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4</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№2 «Опытная проверка закона Гей-Люссака»</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№3-«Свойства твердых тел, жидкостей и газов».</w:t>
            </w:r>
          </w:p>
        </w:tc>
      </w:tr>
      <w:tr w:rsidR="00D306D5" w:rsidRPr="00795460" w:rsidTr="003C1CE2">
        <w:tc>
          <w:tcPr>
            <w:tcW w:w="1212"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lastRenderedPageBreak/>
              <w:t xml:space="preserve">       IV</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3 марта-11 апреля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9. Основы термодинамики </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10 . Основы электродинамики</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11. Законы постоянного тока</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2</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9</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w:t>
            </w:r>
          </w:p>
          <w:p w:rsidR="00D306D5" w:rsidRPr="00795460" w:rsidRDefault="00D306D5" w:rsidP="00795460">
            <w:pPr>
              <w:jc w:val="both"/>
              <w:rPr>
                <w:rFonts w:ascii="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№4-«Основы термодинамики».</w:t>
            </w:r>
          </w:p>
        </w:tc>
      </w:tr>
      <w:tr w:rsidR="00D306D5" w:rsidRPr="00795460" w:rsidTr="003C1CE2">
        <w:tc>
          <w:tcPr>
            <w:tcW w:w="1212"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V</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20 апреля-30 мая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11. Законы постоянного тока.</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12.Электрический ток в различных средах</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13.Повторение пройденного материала</w:t>
            </w:r>
          </w:p>
        </w:tc>
        <w:tc>
          <w:tcPr>
            <w:tcW w:w="246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7</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6</w:t>
            </w:r>
          </w:p>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2</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2465"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 «Измерение ЭДС и внутреннего сопротивления  источника тока»</w:t>
            </w:r>
          </w:p>
        </w:tc>
        <w:tc>
          <w:tcPr>
            <w:tcW w:w="2465"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eastAsia="Times New Roman" w:hAnsi="Times New Roman" w:cs="Times New Roman"/>
                <w:sz w:val="20"/>
                <w:szCs w:val="20"/>
              </w:rPr>
            </w:pPr>
            <w:r w:rsidRPr="00795460">
              <w:rPr>
                <w:rFonts w:ascii="Times New Roman" w:hAnsi="Times New Roman" w:cs="Times New Roman"/>
                <w:sz w:val="20"/>
                <w:szCs w:val="20"/>
              </w:rPr>
              <w:t>№5-«Законы постоянного тока».</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№6-«Годовая контрольная работа</w:t>
            </w:r>
            <w:proofErr w:type="gramStart"/>
            <w:r w:rsidRPr="00795460">
              <w:rPr>
                <w:rFonts w:ascii="Times New Roman" w:hAnsi="Times New Roman" w:cs="Times New Roman"/>
                <w:sz w:val="20"/>
                <w:szCs w:val="20"/>
              </w:rPr>
              <w:t>»(</w:t>
            </w:r>
            <w:proofErr w:type="gramEnd"/>
            <w:r w:rsidRPr="00795460">
              <w:rPr>
                <w:rFonts w:ascii="Times New Roman" w:hAnsi="Times New Roman" w:cs="Times New Roman"/>
                <w:sz w:val="20"/>
                <w:szCs w:val="20"/>
              </w:rPr>
              <w:t>тест).</w:t>
            </w:r>
          </w:p>
        </w:tc>
      </w:tr>
    </w:tbl>
    <w:p w:rsidR="00D306D5" w:rsidRPr="00795460" w:rsidRDefault="00D306D5" w:rsidP="00795460">
      <w:pPr>
        <w:jc w:val="both"/>
        <w:outlineLvl w:val="0"/>
        <w:rPr>
          <w:rFonts w:ascii="Times New Roman" w:hAnsi="Times New Roman" w:cs="Times New Roman"/>
          <w:sz w:val="20"/>
          <w:szCs w:val="20"/>
        </w:rPr>
      </w:pPr>
    </w:p>
    <w:p w:rsidR="00D306D5" w:rsidRPr="00795460" w:rsidRDefault="00D306D5" w:rsidP="00795460">
      <w:pPr>
        <w:jc w:val="both"/>
        <w:outlineLvl w:val="0"/>
        <w:rPr>
          <w:rFonts w:ascii="Times New Roman" w:hAnsi="Times New Roman" w:cs="Times New Roman"/>
          <w:b/>
          <w:i/>
          <w:sz w:val="28"/>
          <w:szCs w:val="28"/>
        </w:rPr>
      </w:pPr>
    </w:p>
    <w:p w:rsidR="00D306D5" w:rsidRPr="00795460" w:rsidRDefault="00D306D5" w:rsidP="00795460">
      <w:pPr>
        <w:jc w:val="both"/>
        <w:outlineLvl w:val="0"/>
        <w:rPr>
          <w:rFonts w:ascii="Times New Roman" w:hAnsi="Times New Roman" w:cs="Times New Roman"/>
          <w:b/>
          <w:i/>
          <w:sz w:val="28"/>
          <w:szCs w:val="28"/>
        </w:rPr>
      </w:pPr>
    </w:p>
    <w:p w:rsidR="00D306D5" w:rsidRPr="00795460" w:rsidRDefault="00D306D5" w:rsidP="00795460">
      <w:pPr>
        <w:jc w:val="center"/>
        <w:outlineLvl w:val="0"/>
        <w:rPr>
          <w:rFonts w:ascii="Times New Roman" w:hAnsi="Times New Roman" w:cs="Times New Roman"/>
          <w:b/>
          <w:i/>
          <w:sz w:val="28"/>
          <w:szCs w:val="28"/>
        </w:rPr>
      </w:pPr>
      <w:r w:rsidRPr="00795460">
        <w:rPr>
          <w:rFonts w:ascii="Times New Roman" w:hAnsi="Times New Roman" w:cs="Times New Roman"/>
          <w:b/>
          <w:i/>
          <w:sz w:val="28"/>
          <w:szCs w:val="28"/>
        </w:rPr>
        <w:lastRenderedPageBreak/>
        <w:t>План выполнения учебной программы.11 класс(2 ч./нед-70 часов).</w:t>
      </w:r>
    </w:p>
    <w:tbl>
      <w:tblPr>
        <w:tblpPr w:leftFromText="180" w:rightFromText="180" w:vertAnchor="text" w:horzAnchor="page" w:tblpX="2656"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404"/>
        <w:gridCol w:w="2044"/>
        <w:gridCol w:w="933"/>
        <w:gridCol w:w="1586"/>
        <w:gridCol w:w="1999"/>
      </w:tblGrid>
      <w:tr w:rsidR="00D306D5" w:rsidRPr="00795460" w:rsidTr="00795460">
        <w:tc>
          <w:tcPr>
            <w:tcW w:w="1077"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Четверть </w:t>
            </w:r>
          </w:p>
        </w:tc>
        <w:tc>
          <w:tcPr>
            <w:tcW w:w="140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Примерные сроки</w:t>
            </w:r>
          </w:p>
        </w:tc>
        <w:tc>
          <w:tcPr>
            <w:tcW w:w="204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Тема программы (кол-во часов).</w:t>
            </w:r>
          </w:p>
        </w:tc>
        <w:tc>
          <w:tcPr>
            <w:tcW w:w="933"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Кол-во часов.</w:t>
            </w:r>
          </w:p>
        </w:tc>
        <w:tc>
          <w:tcPr>
            <w:tcW w:w="1586"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лаб</w:t>
            </w:r>
            <w:proofErr w:type="gramStart"/>
            <w:r w:rsidRPr="00795460">
              <w:rPr>
                <w:rFonts w:ascii="Times New Roman" w:hAnsi="Times New Roman" w:cs="Times New Roman"/>
                <w:b/>
                <w:sz w:val="20"/>
                <w:szCs w:val="20"/>
              </w:rPr>
              <w:t>.р</w:t>
            </w:r>
            <w:proofErr w:type="gramEnd"/>
            <w:r w:rsidRPr="00795460">
              <w:rPr>
                <w:rFonts w:ascii="Times New Roman" w:hAnsi="Times New Roman" w:cs="Times New Roman"/>
                <w:b/>
                <w:sz w:val="20"/>
                <w:szCs w:val="20"/>
              </w:rPr>
              <w:t>аботы и её название.</w:t>
            </w:r>
          </w:p>
        </w:tc>
        <w:tc>
          <w:tcPr>
            <w:tcW w:w="1999"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w:t>
            </w:r>
            <w:proofErr w:type="spellStart"/>
            <w:r w:rsidRPr="00795460">
              <w:rPr>
                <w:rFonts w:ascii="Times New Roman" w:hAnsi="Times New Roman" w:cs="Times New Roman"/>
                <w:b/>
                <w:sz w:val="20"/>
                <w:szCs w:val="20"/>
              </w:rPr>
              <w:t>контр</w:t>
            </w:r>
            <w:proofErr w:type="gramStart"/>
            <w:r w:rsidRPr="00795460">
              <w:rPr>
                <w:rFonts w:ascii="Times New Roman" w:hAnsi="Times New Roman" w:cs="Times New Roman"/>
                <w:b/>
                <w:sz w:val="20"/>
                <w:szCs w:val="20"/>
              </w:rPr>
              <w:t>.р</w:t>
            </w:r>
            <w:proofErr w:type="gramEnd"/>
            <w:r w:rsidRPr="00795460">
              <w:rPr>
                <w:rFonts w:ascii="Times New Roman" w:hAnsi="Times New Roman" w:cs="Times New Roman"/>
                <w:b/>
                <w:sz w:val="20"/>
                <w:szCs w:val="20"/>
              </w:rPr>
              <w:t>аботы</w:t>
            </w:r>
            <w:proofErr w:type="spellEnd"/>
            <w:r w:rsidRPr="00795460">
              <w:rPr>
                <w:rFonts w:ascii="Times New Roman" w:hAnsi="Times New Roman" w:cs="Times New Roman"/>
                <w:b/>
                <w:sz w:val="20"/>
                <w:szCs w:val="20"/>
              </w:rPr>
              <w:t xml:space="preserve"> и её название.</w:t>
            </w:r>
          </w:p>
        </w:tc>
      </w:tr>
      <w:tr w:rsidR="00D306D5" w:rsidRPr="00795460" w:rsidTr="00795460">
        <w:trPr>
          <w:trHeight w:val="3002"/>
        </w:trPr>
        <w:tc>
          <w:tcPr>
            <w:tcW w:w="1077"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I</w:t>
            </w:r>
          </w:p>
        </w:tc>
        <w:tc>
          <w:tcPr>
            <w:tcW w:w="140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 сентября -1 ноября</w:t>
            </w:r>
          </w:p>
        </w:tc>
        <w:tc>
          <w:tcPr>
            <w:tcW w:w="204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1.Повторение темы «электростатика»</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 Законы постоянного тока</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 Магнитное поле. Электромагнитная индукция</w:t>
            </w:r>
          </w:p>
        </w:tc>
        <w:tc>
          <w:tcPr>
            <w:tcW w:w="933"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13</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1586"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 «Измерение ЭДС и внутреннего сопротивления источника тока».</w:t>
            </w:r>
          </w:p>
          <w:p w:rsidR="00D306D5" w:rsidRPr="00795460" w:rsidRDefault="00D306D5" w:rsidP="00795460">
            <w:pPr>
              <w:jc w:val="both"/>
              <w:rPr>
                <w:rFonts w:ascii="Times New Roman" w:hAnsi="Times New Roman" w:cs="Times New Roman"/>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№1-«Законы постоянного тока»</w:t>
            </w:r>
          </w:p>
        </w:tc>
      </w:tr>
      <w:tr w:rsidR="00D306D5" w:rsidRPr="00795460" w:rsidTr="00795460">
        <w:tc>
          <w:tcPr>
            <w:tcW w:w="1077"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II</w:t>
            </w:r>
          </w:p>
        </w:tc>
        <w:tc>
          <w:tcPr>
            <w:tcW w:w="140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10ноября- 30 декабря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 Магнитное поле</w:t>
            </w:r>
            <w:proofErr w:type="gramStart"/>
            <w:r w:rsidRPr="00795460">
              <w:rPr>
                <w:rFonts w:ascii="Times New Roman" w:hAnsi="Times New Roman" w:cs="Times New Roman"/>
                <w:sz w:val="20"/>
                <w:szCs w:val="20"/>
              </w:rPr>
              <w:t xml:space="preserve"> .</w:t>
            </w:r>
            <w:proofErr w:type="gramEnd"/>
            <w:r w:rsidRPr="00795460">
              <w:rPr>
                <w:rFonts w:ascii="Times New Roman" w:hAnsi="Times New Roman" w:cs="Times New Roman"/>
                <w:sz w:val="20"/>
                <w:szCs w:val="20"/>
              </w:rPr>
              <w:t>Электромагнитная индукция.</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4.Электромагнитные колебания и волны</w:t>
            </w:r>
          </w:p>
          <w:p w:rsidR="00D306D5" w:rsidRPr="00795460" w:rsidRDefault="00D306D5" w:rsidP="00795460">
            <w:pPr>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8</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6</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1586"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 «Магнитное поле. Электромагнитная индукция».</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№3-«Электромагнитные колебания и волны</w:t>
            </w:r>
          </w:p>
        </w:tc>
      </w:tr>
      <w:tr w:rsidR="00D306D5" w:rsidRPr="00795460" w:rsidTr="00795460">
        <w:tc>
          <w:tcPr>
            <w:tcW w:w="1077"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III</w:t>
            </w:r>
          </w:p>
        </w:tc>
        <w:tc>
          <w:tcPr>
            <w:tcW w:w="140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13 января-25 февраля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 xml:space="preserve">4.Электромагнитные колебания и волны. </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5.Геометрическая и </w:t>
            </w:r>
            <w:r w:rsidRPr="00795460">
              <w:rPr>
                <w:rFonts w:ascii="Times New Roman" w:hAnsi="Times New Roman" w:cs="Times New Roman"/>
                <w:sz w:val="20"/>
                <w:szCs w:val="20"/>
              </w:rPr>
              <w:lastRenderedPageBreak/>
              <w:t>волновая оптика</w:t>
            </w:r>
          </w:p>
        </w:tc>
        <w:tc>
          <w:tcPr>
            <w:tcW w:w="933"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1</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11</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1586"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 xml:space="preserve">№2- «Определение длины световой </w:t>
            </w:r>
            <w:r w:rsidRPr="00795460">
              <w:rPr>
                <w:rFonts w:ascii="Times New Roman" w:hAnsi="Times New Roman" w:cs="Times New Roman"/>
                <w:sz w:val="20"/>
                <w:szCs w:val="20"/>
              </w:rPr>
              <w:lastRenderedPageBreak/>
              <w:t>волны»</w:t>
            </w:r>
          </w:p>
        </w:tc>
        <w:tc>
          <w:tcPr>
            <w:tcW w:w="1999"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lastRenderedPageBreak/>
              <w:t>№4-«Геометрическая и волновая оптика»».</w:t>
            </w:r>
          </w:p>
        </w:tc>
      </w:tr>
      <w:tr w:rsidR="00D306D5" w:rsidRPr="00795460" w:rsidTr="00795460">
        <w:tc>
          <w:tcPr>
            <w:tcW w:w="1077"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lastRenderedPageBreak/>
              <w:t xml:space="preserve">       IV</w:t>
            </w:r>
          </w:p>
        </w:tc>
        <w:tc>
          <w:tcPr>
            <w:tcW w:w="140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3 марта-11 апреля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9. Основы специальной теории относительности</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10. Световые кванты.</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11. Атом и атомное ядро</w:t>
            </w:r>
          </w:p>
          <w:p w:rsidR="00D306D5" w:rsidRPr="00795460" w:rsidRDefault="00D306D5" w:rsidP="00795460">
            <w:pPr>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4</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7</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w:t>
            </w:r>
          </w:p>
        </w:tc>
        <w:tc>
          <w:tcPr>
            <w:tcW w:w="1586"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p>
        </w:tc>
      </w:tr>
      <w:tr w:rsidR="00D306D5" w:rsidRPr="00795460" w:rsidTr="00795460">
        <w:trPr>
          <w:trHeight w:val="70"/>
        </w:trPr>
        <w:tc>
          <w:tcPr>
            <w:tcW w:w="1077"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b/>
                <w:sz w:val="20"/>
                <w:szCs w:val="20"/>
              </w:rPr>
            </w:pPr>
            <w:r w:rsidRPr="00795460">
              <w:rPr>
                <w:rFonts w:ascii="Times New Roman" w:hAnsi="Times New Roman" w:cs="Times New Roman"/>
                <w:b/>
                <w:sz w:val="20"/>
                <w:szCs w:val="20"/>
              </w:rPr>
              <w:t xml:space="preserve">        V</w:t>
            </w:r>
          </w:p>
        </w:tc>
        <w:tc>
          <w:tcPr>
            <w:tcW w:w="1404"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20 апреля-30 мая</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11. Атом и атомное ядро</w:t>
            </w: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12. Обобщающие знания </w:t>
            </w:r>
          </w:p>
          <w:p w:rsidR="00D306D5" w:rsidRPr="00795460" w:rsidRDefault="00D306D5" w:rsidP="00795460">
            <w:pPr>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9</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5</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 xml:space="preserve">                     </w:t>
            </w:r>
          </w:p>
        </w:tc>
        <w:tc>
          <w:tcPr>
            <w:tcW w:w="1586" w:type="dxa"/>
            <w:tcBorders>
              <w:top w:val="single" w:sz="4" w:space="0" w:color="auto"/>
              <w:left w:val="single" w:sz="4" w:space="0" w:color="auto"/>
              <w:bottom w:val="single" w:sz="4" w:space="0" w:color="auto"/>
              <w:right w:val="single" w:sz="4" w:space="0" w:color="auto"/>
            </w:tcBorders>
            <w:hideMark/>
          </w:tcPr>
          <w:p w:rsidR="00D306D5" w:rsidRPr="00795460" w:rsidRDefault="00D306D5" w:rsidP="00795460">
            <w:pPr>
              <w:jc w:val="both"/>
              <w:rPr>
                <w:rFonts w:ascii="Times New Roman" w:hAnsi="Times New Roman" w:cs="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№5-«Световые кванты. Атом и атомное ядро».</w:t>
            </w: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p>
          <w:p w:rsidR="00D306D5" w:rsidRPr="00795460" w:rsidRDefault="00D306D5" w:rsidP="00795460">
            <w:pPr>
              <w:jc w:val="both"/>
              <w:rPr>
                <w:rFonts w:ascii="Times New Roman" w:hAnsi="Times New Roman" w:cs="Times New Roman"/>
                <w:sz w:val="20"/>
                <w:szCs w:val="20"/>
              </w:rPr>
            </w:pPr>
            <w:r w:rsidRPr="00795460">
              <w:rPr>
                <w:rFonts w:ascii="Times New Roman" w:hAnsi="Times New Roman" w:cs="Times New Roman"/>
                <w:sz w:val="20"/>
                <w:szCs w:val="20"/>
              </w:rPr>
              <w:t>№6-Итоговое тестирование</w:t>
            </w:r>
          </w:p>
        </w:tc>
      </w:tr>
    </w:tbl>
    <w:p w:rsidR="00D306D5" w:rsidRPr="00795460" w:rsidRDefault="00D306D5" w:rsidP="00795460">
      <w:pPr>
        <w:jc w:val="both"/>
        <w:rPr>
          <w:rFonts w:ascii="Times New Roman" w:hAnsi="Times New Roman" w:cs="Times New Roman"/>
          <w:i/>
          <w:sz w:val="28"/>
          <w:szCs w:val="28"/>
        </w:rPr>
      </w:pPr>
    </w:p>
    <w:p w:rsidR="00D306D5" w:rsidRPr="00795460" w:rsidRDefault="00D306D5" w:rsidP="00795460">
      <w:pPr>
        <w:widowControl w:val="0"/>
        <w:tabs>
          <w:tab w:val="left" w:pos="1720"/>
          <w:tab w:val="left" w:pos="3533"/>
          <w:tab w:val="left" w:pos="4653"/>
          <w:tab w:val="left" w:pos="5573"/>
          <w:tab w:val="left" w:pos="6040"/>
          <w:tab w:val="left" w:pos="7026"/>
          <w:tab w:val="left" w:pos="8546"/>
        </w:tabs>
        <w:autoSpaceDE w:val="0"/>
        <w:autoSpaceDN w:val="0"/>
        <w:adjustRightInd w:val="0"/>
        <w:spacing w:line="293" w:lineRule="exact"/>
        <w:jc w:val="both"/>
        <w:rPr>
          <w:rFonts w:ascii="Times New Roman" w:hAnsi="Times New Roman" w:cs="Times New Roman"/>
          <w:color w:val="000000"/>
          <w:sz w:val="24"/>
          <w:szCs w:val="24"/>
        </w:rPr>
      </w:pPr>
    </w:p>
    <w:p w:rsidR="00D306D5" w:rsidRPr="00795460" w:rsidRDefault="00D306D5" w:rsidP="00795460">
      <w:pPr>
        <w:pStyle w:val="a6"/>
        <w:ind w:left="0"/>
        <w:jc w:val="both"/>
        <w:rPr>
          <w:rFonts w:ascii="Times New Roman" w:hAnsi="Times New Roman" w:cs="Times New Roman"/>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tabs>
          <w:tab w:val="left" w:pos="1620"/>
        </w:tabs>
        <w:ind w:left="1620"/>
        <w:jc w:val="both"/>
        <w:rPr>
          <w:rFonts w:ascii="Times New Roman" w:hAnsi="Times New Roman" w:cs="Times New Roman"/>
          <w:b/>
        </w:rPr>
      </w:pPr>
    </w:p>
    <w:p w:rsidR="00D306D5" w:rsidRPr="00795460" w:rsidRDefault="00D306D5" w:rsidP="00795460">
      <w:pPr>
        <w:jc w:val="both"/>
        <w:rPr>
          <w:rFonts w:ascii="Times New Roman" w:hAnsi="Times New Roman" w:cs="Times New Roman"/>
          <w:b/>
          <w:i/>
          <w:sz w:val="28"/>
          <w:szCs w:val="28"/>
          <w:u w:val="single"/>
        </w:rPr>
      </w:pPr>
      <w:proofErr w:type="spellStart"/>
      <w:r w:rsidRPr="00795460">
        <w:rPr>
          <w:rFonts w:ascii="Times New Roman" w:hAnsi="Times New Roman" w:cs="Times New Roman"/>
          <w:b/>
          <w:i/>
          <w:sz w:val="28"/>
          <w:szCs w:val="28"/>
          <w:u w:val="single"/>
        </w:rPr>
        <w:lastRenderedPageBreak/>
        <w:t>Общеучебные</w:t>
      </w:r>
      <w:proofErr w:type="spellEnd"/>
      <w:r w:rsidRPr="00795460">
        <w:rPr>
          <w:rFonts w:ascii="Times New Roman" w:hAnsi="Times New Roman" w:cs="Times New Roman"/>
          <w:b/>
          <w:i/>
          <w:sz w:val="28"/>
          <w:szCs w:val="28"/>
          <w:u w:val="single"/>
        </w:rPr>
        <w:t xml:space="preserve"> умения, навыки и способы деятельности.</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sz w:val="24"/>
          <w:szCs w:val="24"/>
        </w:rPr>
        <w:t xml:space="preserve">Примерная программа предусматривает формирование у школьников </w:t>
      </w:r>
      <w:proofErr w:type="spellStart"/>
      <w:r w:rsidRPr="00795460">
        <w:rPr>
          <w:rFonts w:ascii="Times New Roman" w:hAnsi="Times New Roman" w:cs="Times New Roman"/>
          <w:sz w:val="24"/>
          <w:szCs w:val="24"/>
        </w:rPr>
        <w:t>общеучебных</w:t>
      </w:r>
      <w:proofErr w:type="spellEnd"/>
      <w:r w:rsidRPr="00795460">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w:t>
      </w:r>
      <w:r w:rsidRPr="00795460">
        <w:rPr>
          <w:rFonts w:ascii="Times New Roman" w:hAnsi="Times New Roman" w:cs="Times New Roman"/>
          <w:sz w:val="24"/>
          <w:szCs w:val="24"/>
        </w:rPr>
        <w:softHyphen/>
        <w:t>оритетами для школьного курса физики на этапе среднего (полного) образования  являются:</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b/>
          <w:sz w:val="24"/>
          <w:szCs w:val="24"/>
        </w:rPr>
        <w:t>Познавательная деятельность:</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овладение адекватными способами решения теоретических и экспериментальных задач;</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D306D5" w:rsidRPr="00795460" w:rsidRDefault="00D306D5" w:rsidP="00795460">
      <w:pPr>
        <w:spacing w:after="0"/>
        <w:jc w:val="both"/>
        <w:rPr>
          <w:rFonts w:ascii="Times New Roman" w:hAnsi="Times New Roman" w:cs="Times New Roman"/>
          <w:b/>
          <w:sz w:val="24"/>
          <w:szCs w:val="24"/>
        </w:rPr>
      </w:pPr>
      <w:r w:rsidRPr="00795460">
        <w:rPr>
          <w:rFonts w:ascii="Times New Roman" w:hAnsi="Times New Roman" w:cs="Times New Roman"/>
          <w:b/>
          <w:sz w:val="24"/>
          <w:szCs w:val="24"/>
        </w:rPr>
        <w:t>Информационно-коммуникативная деятельность:</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использование для решения познавательных и коммуникативных задач различных источни</w:t>
      </w:r>
      <w:r w:rsidRPr="00795460">
        <w:rPr>
          <w:rFonts w:ascii="Times New Roman" w:hAnsi="Times New Roman" w:cs="Times New Roman"/>
          <w:sz w:val="24"/>
          <w:szCs w:val="24"/>
        </w:rPr>
        <w:softHyphen/>
        <w:t>ков информации.</w:t>
      </w:r>
    </w:p>
    <w:p w:rsidR="00D306D5" w:rsidRPr="00795460" w:rsidRDefault="00D306D5" w:rsidP="00795460">
      <w:pPr>
        <w:spacing w:after="0"/>
        <w:jc w:val="both"/>
        <w:rPr>
          <w:rFonts w:ascii="Times New Roman" w:hAnsi="Times New Roman" w:cs="Times New Roman"/>
          <w:b/>
          <w:sz w:val="24"/>
          <w:szCs w:val="24"/>
        </w:rPr>
      </w:pPr>
      <w:r w:rsidRPr="00795460">
        <w:rPr>
          <w:rFonts w:ascii="Times New Roman" w:hAnsi="Times New Roman" w:cs="Times New Roman"/>
          <w:b/>
          <w:sz w:val="24"/>
          <w:szCs w:val="24"/>
        </w:rPr>
        <w:t>Рефлексивная деятельность:</w:t>
      </w:r>
    </w:p>
    <w:p w:rsidR="00D306D5" w:rsidRPr="00795460" w:rsidRDefault="00D306D5" w:rsidP="00795460">
      <w:pPr>
        <w:widowControl w:val="0"/>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sz w:val="24"/>
          <w:szCs w:val="24"/>
        </w:rPr>
        <w:t>организация учебной деятельности: постановка цели, планирование, определение опти</w:t>
      </w:r>
      <w:r w:rsidRPr="00795460">
        <w:rPr>
          <w:rFonts w:ascii="Times New Roman" w:hAnsi="Times New Roman" w:cs="Times New Roman"/>
          <w:sz w:val="24"/>
          <w:szCs w:val="24"/>
        </w:rPr>
        <w:softHyphen/>
        <w:t xml:space="preserve">мального соотношения цели. </w:t>
      </w:r>
    </w:p>
    <w:p w:rsidR="00D306D5" w:rsidRPr="00795460" w:rsidRDefault="00D306D5" w:rsidP="00795460">
      <w:pPr>
        <w:pStyle w:val="a8"/>
        <w:spacing w:before="0" w:after="0"/>
        <w:jc w:val="both"/>
        <w:textAlignment w:val="top"/>
      </w:pPr>
      <w:r w:rsidRPr="00795460">
        <w:t>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методики преподавания, при которых главное внимание уделено изучению основных фактов, понятий, законов, теорий.</w:t>
      </w:r>
    </w:p>
    <w:p w:rsidR="00D306D5" w:rsidRPr="00795460" w:rsidRDefault="00D306D5" w:rsidP="00795460">
      <w:pPr>
        <w:pStyle w:val="a8"/>
        <w:spacing w:before="0" w:after="0"/>
        <w:jc w:val="both"/>
        <w:textAlignment w:val="top"/>
      </w:pPr>
      <w:r w:rsidRPr="00795460">
        <w:t>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w:t>
      </w:r>
    </w:p>
    <w:p w:rsidR="00D306D5" w:rsidRPr="00795460" w:rsidRDefault="00D306D5" w:rsidP="00795460">
      <w:pPr>
        <w:pStyle w:val="a8"/>
        <w:spacing w:before="0" w:after="0"/>
        <w:jc w:val="both"/>
        <w:textAlignment w:val="top"/>
      </w:pPr>
      <w:r w:rsidRPr="00795460">
        <w:t>Программа предусматривает использование Международной системы единиц (СИ), а в ряде случаев и некоторых внесистемных единиц, допускаемых к применению.</w:t>
      </w:r>
    </w:p>
    <w:p w:rsidR="00D306D5" w:rsidRPr="00795460" w:rsidRDefault="00D306D5" w:rsidP="00795460">
      <w:pPr>
        <w:pStyle w:val="a8"/>
        <w:spacing w:before="0" w:after="0"/>
        <w:jc w:val="both"/>
        <w:textAlignment w:val="top"/>
        <w:rPr>
          <w:i/>
        </w:rPr>
      </w:pPr>
      <w:r w:rsidRPr="00795460">
        <w:t xml:space="preserve">  </w:t>
      </w:r>
      <w:r w:rsidRPr="00795460">
        <w:rPr>
          <w:i/>
        </w:rPr>
        <w:t>При преподавании используются:</w:t>
      </w:r>
    </w:p>
    <w:p w:rsidR="00D306D5" w:rsidRPr="00795460" w:rsidRDefault="00D306D5" w:rsidP="00795460">
      <w:pPr>
        <w:pStyle w:val="a8"/>
        <w:tabs>
          <w:tab w:val="left" w:pos="1080"/>
        </w:tabs>
        <w:spacing w:before="0" w:after="0"/>
        <w:jc w:val="both"/>
        <w:textAlignment w:val="top"/>
      </w:pPr>
      <w:r w:rsidRPr="00795460">
        <w:t>·проектно-исследовательская деятельность, уроки – лекции, игровые уроки, комбинированные уроки</w:t>
      </w:r>
    </w:p>
    <w:p w:rsidR="00D306D5" w:rsidRPr="00795460" w:rsidRDefault="00D306D5" w:rsidP="00795460">
      <w:pPr>
        <w:pStyle w:val="a8"/>
        <w:tabs>
          <w:tab w:val="left" w:pos="1080"/>
        </w:tabs>
        <w:spacing w:before="0" w:after="0"/>
        <w:jc w:val="both"/>
        <w:textAlignment w:val="top"/>
      </w:pPr>
      <w:r w:rsidRPr="00795460">
        <w:t>·Лабораторные и практические занятия.</w:t>
      </w:r>
    </w:p>
    <w:p w:rsidR="00D306D5" w:rsidRPr="00795460" w:rsidRDefault="00D306D5" w:rsidP="00795460">
      <w:pPr>
        <w:pStyle w:val="a8"/>
        <w:tabs>
          <w:tab w:val="left" w:pos="1080"/>
        </w:tabs>
        <w:spacing w:before="0" w:after="0"/>
        <w:jc w:val="both"/>
        <w:textAlignment w:val="top"/>
      </w:pPr>
      <w:r w:rsidRPr="00795460">
        <w:t xml:space="preserve">·Применение </w:t>
      </w:r>
      <w:proofErr w:type="spellStart"/>
      <w:r w:rsidRPr="00795460">
        <w:t>мультимедийного</w:t>
      </w:r>
      <w:proofErr w:type="spellEnd"/>
      <w:r w:rsidRPr="00795460">
        <w:t xml:space="preserve"> материала.</w:t>
      </w:r>
    </w:p>
    <w:p w:rsidR="00D306D5" w:rsidRPr="00795460" w:rsidRDefault="00D306D5" w:rsidP="00795460">
      <w:pPr>
        <w:pStyle w:val="a8"/>
        <w:tabs>
          <w:tab w:val="left" w:pos="1080"/>
        </w:tabs>
        <w:spacing w:before="0" w:after="0"/>
        <w:jc w:val="both"/>
        <w:textAlignment w:val="top"/>
        <w:rPr>
          <w:b/>
          <w:bCs/>
          <w:color w:val="000000"/>
        </w:rPr>
      </w:pPr>
    </w:p>
    <w:p w:rsidR="00D306D5" w:rsidRPr="00795460" w:rsidRDefault="00D306D5" w:rsidP="00795460">
      <w:pPr>
        <w:pStyle w:val="a8"/>
        <w:tabs>
          <w:tab w:val="left" w:pos="1080"/>
        </w:tabs>
        <w:spacing w:before="0" w:after="0"/>
        <w:jc w:val="both"/>
        <w:textAlignment w:val="top"/>
        <w:rPr>
          <w:i/>
          <w:sz w:val="28"/>
          <w:szCs w:val="28"/>
          <w:u w:val="single"/>
        </w:rPr>
      </w:pPr>
      <w:r w:rsidRPr="00795460">
        <w:rPr>
          <w:b/>
          <w:bCs/>
          <w:i/>
          <w:color w:val="000000"/>
          <w:sz w:val="28"/>
          <w:szCs w:val="28"/>
          <w:u w:val="single"/>
        </w:rPr>
        <w:t>ТРЕБОВАНИЯ К УРОВНЮ  ПОДГОТОВКИ ВЫПУСКНИКОВ</w:t>
      </w:r>
    </w:p>
    <w:p w:rsidR="00D306D5" w:rsidRPr="00795460" w:rsidRDefault="00D306D5" w:rsidP="00795460">
      <w:pPr>
        <w:spacing w:after="0"/>
        <w:jc w:val="both"/>
        <w:rPr>
          <w:rFonts w:ascii="Times New Roman" w:hAnsi="Times New Roman" w:cs="Times New Roman"/>
          <w:b/>
          <w:i/>
          <w:sz w:val="28"/>
          <w:szCs w:val="28"/>
        </w:rPr>
      </w:pPr>
      <w:r w:rsidRPr="00795460">
        <w:rPr>
          <w:rFonts w:ascii="Times New Roman" w:hAnsi="Times New Roman" w:cs="Times New Roman"/>
          <w:b/>
          <w:i/>
          <w:sz w:val="28"/>
          <w:szCs w:val="28"/>
        </w:rPr>
        <w:lastRenderedPageBreak/>
        <w:t>В результате изучения физики ученик должен знать/понимать:</w:t>
      </w:r>
    </w:p>
    <w:p w:rsidR="00D306D5" w:rsidRPr="00795460" w:rsidRDefault="00D306D5" w:rsidP="00795460">
      <w:pPr>
        <w:widowControl w:val="0"/>
        <w:autoSpaceDE w:val="0"/>
        <w:spacing w:after="0"/>
        <w:jc w:val="both"/>
        <w:rPr>
          <w:rFonts w:ascii="Times New Roman" w:hAnsi="Times New Roman" w:cs="Times New Roman"/>
          <w:sz w:val="24"/>
          <w:szCs w:val="24"/>
        </w:rPr>
      </w:pPr>
      <w:proofErr w:type="gramStart"/>
      <w:r w:rsidRPr="00795460">
        <w:rPr>
          <w:rFonts w:ascii="Times New Roman" w:hAnsi="Times New Roman" w:cs="Times New Roman"/>
          <w:b/>
          <w:sz w:val="24"/>
          <w:szCs w:val="24"/>
        </w:rPr>
        <w:t xml:space="preserve">смысл понятий: </w:t>
      </w:r>
      <w:r w:rsidRPr="00795460">
        <w:rPr>
          <w:rFonts w:ascii="Times New Roman" w:hAnsi="Times New Roman" w:cs="Times New Roman"/>
          <w:sz w:val="24"/>
          <w:szCs w:val="24"/>
        </w:rPr>
        <w:t>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w:t>
      </w:r>
      <w:r w:rsidRPr="00795460">
        <w:rPr>
          <w:rFonts w:ascii="Times New Roman" w:hAnsi="Times New Roman" w:cs="Times New Roman"/>
          <w:sz w:val="24"/>
          <w:szCs w:val="24"/>
        </w:rPr>
        <w:softHyphen/>
        <w:t>ность, ионизирующее излучение, планета, звезда, галактика, Вселенная;</w:t>
      </w:r>
      <w:proofErr w:type="gramEnd"/>
    </w:p>
    <w:p w:rsidR="00D306D5" w:rsidRPr="00795460" w:rsidRDefault="00D306D5" w:rsidP="00795460">
      <w:pPr>
        <w:widowControl w:val="0"/>
        <w:autoSpaceDE w:val="0"/>
        <w:spacing w:after="0"/>
        <w:jc w:val="both"/>
        <w:rPr>
          <w:rFonts w:ascii="Times New Roman" w:hAnsi="Times New Roman" w:cs="Times New Roman"/>
          <w:sz w:val="24"/>
          <w:szCs w:val="24"/>
        </w:rPr>
      </w:pPr>
      <w:proofErr w:type="gramStart"/>
      <w:r w:rsidRPr="00795460">
        <w:rPr>
          <w:rFonts w:ascii="Times New Roman" w:hAnsi="Times New Roman" w:cs="Times New Roman"/>
          <w:b/>
          <w:sz w:val="24"/>
          <w:szCs w:val="24"/>
        </w:rPr>
        <w:t>смысл физических величин:</w:t>
      </w:r>
      <w:r w:rsidRPr="00795460">
        <w:rPr>
          <w:rFonts w:ascii="Times New Roman" w:hAnsi="Times New Roman" w:cs="Times New Roman"/>
          <w:sz w:val="24"/>
          <w:szCs w:val="24"/>
        </w:rPr>
        <w:t xml:space="preserve"> перемещение, скорость, ускорение, масса, сила, давление, им</w:t>
      </w:r>
      <w:r w:rsidRPr="00795460">
        <w:rPr>
          <w:rFonts w:ascii="Times New Roman" w:hAnsi="Times New Roman" w:cs="Times New Roman"/>
          <w:sz w:val="24"/>
          <w:szCs w:val="24"/>
        </w:rPr>
        <w:softHyphen/>
        <w:t>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w:t>
      </w:r>
      <w:r w:rsidRPr="00795460">
        <w:rPr>
          <w:rFonts w:ascii="Times New Roman" w:hAnsi="Times New Roman" w:cs="Times New Roman"/>
          <w:sz w:val="24"/>
          <w:szCs w:val="24"/>
        </w:rPr>
        <w:softHyphen/>
        <w:t>ная теплота плавления, удельная теплота сгорания, элементарный электрический заряд, напряжен</w:t>
      </w:r>
      <w:r w:rsidRPr="00795460">
        <w:rPr>
          <w:rFonts w:ascii="Times New Roman" w:hAnsi="Times New Roman" w:cs="Times New Roman"/>
          <w:sz w:val="24"/>
          <w:szCs w:val="24"/>
        </w:rPr>
        <w:softHyphen/>
        <w:t>ность электрического поля, разность потенциалов, электроемкость, энергия электрического поля, си</w:t>
      </w:r>
      <w:r w:rsidRPr="00795460">
        <w:rPr>
          <w:rFonts w:ascii="Times New Roman" w:hAnsi="Times New Roman" w:cs="Times New Roman"/>
          <w:sz w:val="24"/>
          <w:szCs w:val="24"/>
        </w:rPr>
        <w:softHyphen/>
        <w:t>ла электрического тока, электрическое</w:t>
      </w:r>
      <w:proofErr w:type="gramEnd"/>
      <w:r w:rsidRPr="00795460">
        <w:rPr>
          <w:rFonts w:ascii="Times New Roman" w:hAnsi="Times New Roman" w:cs="Times New Roman"/>
          <w:sz w:val="24"/>
          <w:szCs w:val="24"/>
        </w:rPr>
        <w:t xml:space="preserve"> </w:t>
      </w:r>
      <w:proofErr w:type="gramStart"/>
      <w:r w:rsidRPr="00795460">
        <w:rPr>
          <w:rFonts w:ascii="Times New Roman" w:hAnsi="Times New Roman" w:cs="Times New Roman"/>
          <w:sz w:val="24"/>
          <w:szCs w:val="24"/>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w:t>
      </w:r>
      <w:r w:rsidRPr="00795460">
        <w:rPr>
          <w:rFonts w:ascii="Times New Roman" w:hAnsi="Times New Roman" w:cs="Times New Roman"/>
          <w:sz w:val="24"/>
          <w:szCs w:val="24"/>
        </w:rPr>
        <w:softHyphen/>
        <w:t>затель преломления, оптическая сила линзы;</w:t>
      </w:r>
      <w:proofErr w:type="gramEnd"/>
    </w:p>
    <w:p w:rsidR="00D306D5" w:rsidRPr="00795460" w:rsidRDefault="00D306D5" w:rsidP="00795460">
      <w:pPr>
        <w:widowControl w:val="0"/>
        <w:autoSpaceDE w:val="0"/>
        <w:spacing w:after="0"/>
        <w:jc w:val="both"/>
        <w:rPr>
          <w:rFonts w:ascii="Times New Roman" w:hAnsi="Times New Roman" w:cs="Times New Roman"/>
          <w:sz w:val="24"/>
          <w:szCs w:val="24"/>
        </w:rPr>
      </w:pPr>
      <w:proofErr w:type="gramStart"/>
      <w:r w:rsidRPr="00795460">
        <w:rPr>
          <w:rFonts w:ascii="Times New Roman" w:hAnsi="Times New Roman" w:cs="Times New Roman"/>
          <w:b/>
          <w:sz w:val="24"/>
          <w:szCs w:val="24"/>
        </w:rPr>
        <w:t>смысл физических законов, принципов и постулатов</w:t>
      </w:r>
      <w:r w:rsidRPr="00795460">
        <w:rPr>
          <w:rFonts w:ascii="Times New Roman" w:hAnsi="Times New Roman" w:cs="Times New Roman"/>
          <w:sz w:val="24"/>
          <w:szCs w:val="24"/>
        </w:rPr>
        <w:t xml:space="preserve"> (формулировка, границы примени</w:t>
      </w:r>
      <w:r w:rsidRPr="00795460">
        <w:rPr>
          <w:rFonts w:ascii="Times New Roman" w:hAnsi="Times New Roman" w:cs="Times New Roman"/>
          <w:sz w:val="24"/>
          <w:szCs w:val="24"/>
        </w:rPr>
        <w:softHyphen/>
        <w:t>мости): законы динамики Ньютона, принципы суперпозиции и относительности, закон Паскаля, за</w:t>
      </w:r>
      <w:r w:rsidRPr="00795460">
        <w:rPr>
          <w:rFonts w:ascii="Times New Roman" w:hAnsi="Times New Roman" w:cs="Times New Roman"/>
          <w:sz w:val="24"/>
          <w:szCs w:val="24"/>
        </w:rPr>
        <w:softHyphen/>
        <w:t>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w:t>
      </w:r>
      <w:r w:rsidRPr="00795460">
        <w:rPr>
          <w:rFonts w:ascii="Times New Roman" w:hAnsi="Times New Roman" w:cs="Times New Roman"/>
          <w:sz w:val="24"/>
          <w:szCs w:val="24"/>
        </w:rPr>
        <w:softHyphen/>
        <w:t xml:space="preserve">ного газа, законы термодинамики, закон Кулона, закон Ома для полной цепи, закон </w:t>
      </w:r>
      <w:proofErr w:type="spellStart"/>
      <w:r w:rsidRPr="00795460">
        <w:rPr>
          <w:rFonts w:ascii="Times New Roman" w:hAnsi="Times New Roman" w:cs="Times New Roman"/>
          <w:sz w:val="24"/>
          <w:szCs w:val="24"/>
        </w:rPr>
        <w:t>Джоуля-Ленца</w:t>
      </w:r>
      <w:proofErr w:type="spellEnd"/>
      <w:r w:rsidRPr="00795460">
        <w:rPr>
          <w:rFonts w:ascii="Times New Roman" w:hAnsi="Times New Roman" w:cs="Times New Roman"/>
          <w:sz w:val="24"/>
          <w:szCs w:val="24"/>
        </w:rPr>
        <w:t>, закон электромагнитной индукции, законы отражения и преломления света</w:t>
      </w:r>
      <w:proofErr w:type="gramEnd"/>
      <w:r w:rsidRPr="00795460">
        <w:rPr>
          <w:rFonts w:ascii="Times New Roman" w:hAnsi="Times New Roman" w:cs="Times New Roman"/>
          <w:sz w:val="24"/>
          <w:szCs w:val="24"/>
        </w:rPr>
        <w:t>, постулаты специальной теории относительности, закон связи массы и энергии, законы фотоэффекта, постулаты Бора, закон радиоактивного распада;</w:t>
      </w:r>
    </w:p>
    <w:p w:rsidR="00D306D5" w:rsidRPr="00795460" w:rsidRDefault="00D306D5" w:rsidP="00795460">
      <w:pPr>
        <w:widowControl w:val="0"/>
        <w:autoSpaceDE w:val="0"/>
        <w:spacing w:after="0"/>
        <w:jc w:val="both"/>
        <w:rPr>
          <w:rFonts w:ascii="Times New Roman" w:hAnsi="Times New Roman" w:cs="Times New Roman"/>
          <w:b/>
          <w:sz w:val="24"/>
          <w:szCs w:val="24"/>
        </w:rPr>
      </w:pPr>
      <w:r w:rsidRPr="00795460">
        <w:rPr>
          <w:rFonts w:ascii="Times New Roman" w:hAnsi="Times New Roman" w:cs="Times New Roman"/>
          <w:b/>
          <w:sz w:val="24"/>
          <w:szCs w:val="24"/>
        </w:rPr>
        <w:t>вклад российских и зарубежных ученых, оказавших наибольшее влияние на развитие физики;</w:t>
      </w:r>
    </w:p>
    <w:p w:rsidR="00D306D5" w:rsidRPr="00795460" w:rsidRDefault="00D306D5" w:rsidP="00795460">
      <w:pPr>
        <w:spacing w:after="0"/>
        <w:jc w:val="both"/>
        <w:rPr>
          <w:rFonts w:ascii="Times New Roman" w:hAnsi="Times New Roman" w:cs="Times New Roman"/>
          <w:b/>
          <w:sz w:val="24"/>
          <w:szCs w:val="24"/>
        </w:rPr>
      </w:pPr>
      <w:r w:rsidRPr="00795460">
        <w:rPr>
          <w:rFonts w:ascii="Times New Roman" w:hAnsi="Times New Roman" w:cs="Times New Roman"/>
          <w:b/>
          <w:sz w:val="24"/>
          <w:szCs w:val="24"/>
        </w:rPr>
        <w:t>уметь:</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proofErr w:type="gramStart"/>
      <w:r w:rsidRPr="00795460">
        <w:rPr>
          <w:rFonts w:ascii="Times New Roman" w:hAnsi="Times New Roman" w:cs="Times New Roman"/>
          <w:b/>
          <w:sz w:val="24"/>
          <w:szCs w:val="24"/>
        </w:rPr>
        <w:t>описывать и объяснять результаты наблюдений и экспериментов</w:t>
      </w:r>
      <w:r w:rsidRPr="00795460">
        <w:rPr>
          <w:rFonts w:ascii="Times New Roman" w:hAnsi="Times New Roman" w:cs="Times New Roman"/>
          <w:sz w:val="24"/>
          <w:szCs w:val="24"/>
        </w:rPr>
        <w:t>: независимость ускорения свободного падения от массы падающего тела; нагревание газа при его быстром сжатии и ох</w:t>
      </w:r>
      <w:r w:rsidRPr="00795460">
        <w:rPr>
          <w:rFonts w:ascii="Times New Roman" w:hAnsi="Times New Roman" w:cs="Times New Roman"/>
          <w:sz w:val="24"/>
          <w:szCs w:val="24"/>
        </w:rPr>
        <w:softHyphen/>
        <w:t>лаждение при быстром расширении; повышение давления газа при его нагревании в закрытом сосу</w:t>
      </w:r>
      <w:r w:rsidRPr="00795460">
        <w:rPr>
          <w:rFonts w:ascii="Times New Roman" w:hAnsi="Times New Roman" w:cs="Times New Roman"/>
          <w:sz w:val="24"/>
          <w:szCs w:val="24"/>
        </w:rPr>
        <w:softHyphen/>
        <w:t>де; 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795460">
        <w:rPr>
          <w:rFonts w:ascii="Times New Roman" w:hAnsi="Times New Roman" w:cs="Times New Roman"/>
          <w:sz w:val="24"/>
          <w:szCs w:val="24"/>
        </w:rP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b/>
          <w:sz w:val="24"/>
          <w:szCs w:val="24"/>
        </w:rPr>
        <w:t>приводить примеры опытов, иллюстрирующих, что</w:t>
      </w:r>
      <w:r w:rsidRPr="00795460">
        <w:rPr>
          <w:rFonts w:ascii="Times New Roman" w:hAnsi="Times New Roman" w:cs="Times New Roman"/>
          <w:sz w:val="24"/>
          <w:szCs w:val="24"/>
        </w:rPr>
        <w:t xml:space="preserve">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w:t>
      </w:r>
      <w:r w:rsidRPr="00795460">
        <w:rPr>
          <w:rFonts w:ascii="Times New Roman" w:hAnsi="Times New Roman" w:cs="Times New Roman"/>
          <w:sz w:val="24"/>
          <w:szCs w:val="24"/>
        </w:rPr>
        <w:softHyphen/>
        <w:t>ды и научные факты; физическая теория позволяет предсказывать еще неизвестные явления и их осо</w:t>
      </w:r>
      <w:r w:rsidRPr="00795460">
        <w:rPr>
          <w:rFonts w:ascii="Times New Roman" w:hAnsi="Times New Roman" w:cs="Times New Roman"/>
          <w:sz w:val="24"/>
          <w:szCs w:val="24"/>
        </w:rPr>
        <w:softHyphen/>
        <w:t>бенности; при объяснении природных явлений используются физические модели; один и тот же при</w:t>
      </w:r>
      <w:r w:rsidRPr="00795460">
        <w:rPr>
          <w:rFonts w:ascii="Times New Roman" w:hAnsi="Times New Roman" w:cs="Times New Roman"/>
          <w:sz w:val="24"/>
          <w:szCs w:val="24"/>
        </w:rPr>
        <w:softHyphen/>
        <w:t xml:space="preserve">родный объект или явление можно исследовать на </w:t>
      </w:r>
      <w:r w:rsidRPr="00795460">
        <w:rPr>
          <w:rFonts w:ascii="Times New Roman" w:hAnsi="Times New Roman" w:cs="Times New Roman"/>
          <w:sz w:val="24"/>
          <w:szCs w:val="24"/>
        </w:rPr>
        <w:lastRenderedPageBreak/>
        <w:t>основе использования разных моделей; законы физики и физические теории имеют свои определенные границы применимости;</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b/>
          <w:sz w:val="24"/>
          <w:szCs w:val="24"/>
        </w:rPr>
        <w:t>описывать фундаментальные опыты, оказавшие существенное влияние на развитие физики</w:t>
      </w:r>
      <w:r w:rsidRPr="00795460">
        <w:rPr>
          <w:rFonts w:ascii="Times New Roman" w:hAnsi="Times New Roman" w:cs="Times New Roman"/>
          <w:sz w:val="24"/>
          <w:szCs w:val="24"/>
        </w:rPr>
        <w:t>;</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b/>
          <w:sz w:val="24"/>
          <w:szCs w:val="24"/>
        </w:rPr>
        <w:t>применять полученные знания для решения физических задач</w:t>
      </w:r>
      <w:r w:rsidRPr="00795460">
        <w:rPr>
          <w:rFonts w:ascii="Times New Roman" w:hAnsi="Times New Roman" w:cs="Times New Roman"/>
          <w:sz w:val="24"/>
          <w:szCs w:val="24"/>
        </w:rPr>
        <w:t>;</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b/>
          <w:sz w:val="24"/>
          <w:szCs w:val="24"/>
        </w:rPr>
        <w:t>определять</w:t>
      </w:r>
      <w:r w:rsidRPr="00795460">
        <w:rPr>
          <w:rFonts w:ascii="Times New Roman" w:hAnsi="Times New Roman" w:cs="Times New Roman"/>
          <w:sz w:val="24"/>
          <w:szCs w:val="24"/>
        </w:rPr>
        <w:t xml:space="preserve"> характер физического процесса по графику, таблице, формуле; продукты ядер</w:t>
      </w:r>
      <w:r w:rsidRPr="00795460">
        <w:rPr>
          <w:rFonts w:ascii="Times New Roman" w:hAnsi="Times New Roman" w:cs="Times New Roman"/>
          <w:sz w:val="24"/>
          <w:szCs w:val="24"/>
        </w:rPr>
        <w:softHyphen/>
        <w:t>ных реакций на основе законов сохранения электрического заряда и массового числа;</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proofErr w:type="gramStart"/>
      <w:r w:rsidRPr="00795460">
        <w:rPr>
          <w:rFonts w:ascii="Times New Roman" w:hAnsi="Times New Roman" w:cs="Times New Roman"/>
          <w:b/>
          <w:sz w:val="24"/>
          <w:szCs w:val="24"/>
        </w:rPr>
        <w:t>измерять</w:t>
      </w:r>
      <w:r w:rsidRPr="00795460">
        <w:rPr>
          <w:rFonts w:ascii="Times New Roman" w:hAnsi="Times New Roman" w:cs="Times New Roman"/>
          <w:sz w:val="24"/>
          <w:szCs w:val="24"/>
        </w:rPr>
        <w:t xml:space="preserve">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w:t>
      </w:r>
      <w:r w:rsidRPr="00795460">
        <w:rPr>
          <w:rFonts w:ascii="Times New Roman" w:hAnsi="Times New Roman" w:cs="Times New Roman"/>
          <w:sz w:val="24"/>
          <w:szCs w:val="24"/>
        </w:rPr>
        <w:softHyphen/>
        <w:t>емкость вещества, удельную теплоту плавления льда, электрическое сопротивление, ЭДС и внутрен</w:t>
      </w:r>
      <w:r w:rsidRPr="00795460">
        <w:rPr>
          <w:rFonts w:ascii="Times New Roman" w:hAnsi="Times New Roman" w:cs="Times New Roman"/>
          <w:sz w:val="24"/>
          <w:szCs w:val="24"/>
        </w:rPr>
        <w:softHyphen/>
        <w:t>нее сопротивление источника тока, показатель преломления вещества, оптическую силу линзы, дли</w:t>
      </w:r>
      <w:r w:rsidRPr="00795460">
        <w:rPr>
          <w:rFonts w:ascii="Times New Roman" w:hAnsi="Times New Roman" w:cs="Times New Roman"/>
          <w:sz w:val="24"/>
          <w:szCs w:val="24"/>
        </w:rPr>
        <w:softHyphen/>
        <w:t>ну световой волны; представлять результаты измерений с учетом их погрешностей;</w:t>
      </w:r>
      <w:proofErr w:type="gramEnd"/>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b/>
          <w:sz w:val="24"/>
          <w:szCs w:val="24"/>
        </w:rPr>
        <w:t>приводить примеры практического применения физических знаний</w:t>
      </w:r>
      <w:r w:rsidRPr="00795460">
        <w:rPr>
          <w:rFonts w:ascii="Times New Roman" w:hAnsi="Times New Roman" w:cs="Times New Roman"/>
          <w:sz w:val="24"/>
          <w:szCs w:val="24"/>
        </w:rP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b/>
          <w:sz w:val="24"/>
          <w:szCs w:val="24"/>
        </w:rPr>
        <w:t>воспринимать и на основе полученных знаний самостоятельно оценивать</w:t>
      </w:r>
      <w:r w:rsidRPr="00795460">
        <w:rPr>
          <w:rFonts w:ascii="Times New Roman" w:hAnsi="Times New Roman" w:cs="Times New Roman"/>
          <w:sz w:val="24"/>
          <w:szCs w:val="24"/>
        </w:rPr>
        <w:t xml:space="preserve"> информацию, содержащуюся в сообщениях СМИ, научно-популярных статьях; использовать новые информаци</w:t>
      </w:r>
      <w:r w:rsidRPr="00795460">
        <w:rPr>
          <w:rFonts w:ascii="Times New Roman" w:hAnsi="Times New Roman" w:cs="Times New Roman"/>
          <w:sz w:val="24"/>
          <w:szCs w:val="24"/>
        </w:rPr>
        <w:softHyphen/>
        <w:t>онные технологии для поиска, обработки и предъявления информации по физике в компьютерных базах данных и сетях (сети Интернет);</w:t>
      </w:r>
    </w:p>
    <w:p w:rsidR="00D306D5" w:rsidRPr="00795460" w:rsidRDefault="00D306D5" w:rsidP="00795460">
      <w:pPr>
        <w:spacing w:after="0"/>
        <w:jc w:val="both"/>
        <w:rPr>
          <w:rFonts w:ascii="Times New Roman" w:hAnsi="Times New Roman" w:cs="Times New Roman"/>
          <w:b/>
          <w:sz w:val="24"/>
          <w:szCs w:val="24"/>
        </w:rPr>
      </w:pPr>
      <w:r w:rsidRPr="00795460">
        <w:rPr>
          <w:rFonts w:ascii="Times New Roman" w:hAnsi="Times New Roman" w:cs="Times New Roman"/>
          <w:b/>
          <w:sz w:val="24"/>
          <w:szCs w:val="24"/>
        </w:rPr>
        <w:t>использовать приобретенные знания и умения в практической деятельности и повсе</w:t>
      </w:r>
      <w:r w:rsidRPr="00795460">
        <w:rPr>
          <w:rFonts w:ascii="Times New Roman" w:hAnsi="Times New Roman" w:cs="Times New Roman"/>
          <w:b/>
          <w:sz w:val="24"/>
          <w:szCs w:val="24"/>
        </w:rPr>
        <w:softHyphen/>
        <w:t>дневной жизни:</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анализа и оценки влияния на организм человека и другие организмы загрязнения окружаю</w:t>
      </w:r>
      <w:r w:rsidRPr="00795460">
        <w:rPr>
          <w:rFonts w:ascii="Times New Roman" w:hAnsi="Times New Roman" w:cs="Times New Roman"/>
          <w:sz w:val="24"/>
          <w:szCs w:val="24"/>
        </w:rPr>
        <w:softHyphen/>
        <w:t>щей среды;</w:t>
      </w:r>
    </w:p>
    <w:p w:rsidR="00D306D5" w:rsidRPr="00795460" w:rsidRDefault="00D306D5" w:rsidP="00795460">
      <w:pPr>
        <w:widowControl w:val="0"/>
        <w:tabs>
          <w:tab w:val="left" w:pos="360"/>
        </w:tabs>
        <w:autoSpaceDE w:val="0"/>
        <w:spacing w:after="0"/>
        <w:jc w:val="both"/>
        <w:rPr>
          <w:rFonts w:ascii="Times New Roman" w:hAnsi="Times New Roman" w:cs="Times New Roman"/>
          <w:sz w:val="24"/>
          <w:szCs w:val="24"/>
        </w:rPr>
      </w:pPr>
      <w:r w:rsidRPr="00795460">
        <w:rPr>
          <w:rFonts w:ascii="Times New Roman" w:hAnsi="Times New Roman" w:cs="Times New Roman"/>
          <w:sz w:val="24"/>
          <w:szCs w:val="24"/>
        </w:rPr>
        <w:t>рационального природопользования и защиты окружающей среды;</w:t>
      </w:r>
    </w:p>
    <w:p w:rsidR="00D306D5" w:rsidRPr="00795460" w:rsidRDefault="00D306D5" w:rsidP="00795460">
      <w:pPr>
        <w:widowControl w:val="0"/>
        <w:tabs>
          <w:tab w:val="left" w:pos="360"/>
        </w:tabs>
        <w:autoSpaceDE w:val="0"/>
        <w:spacing w:after="0"/>
        <w:jc w:val="both"/>
        <w:rPr>
          <w:rFonts w:ascii="Times New Roman" w:hAnsi="Times New Roman" w:cs="Times New Roman"/>
          <w:sz w:val="28"/>
          <w:szCs w:val="28"/>
        </w:rPr>
      </w:pPr>
      <w:r w:rsidRPr="00795460">
        <w:rPr>
          <w:rFonts w:ascii="Times New Roman" w:hAnsi="Times New Roman" w:cs="Times New Roman"/>
          <w:sz w:val="24"/>
          <w:szCs w:val="24"/>
        </w:rPr>
        <w:t>определения собственной позиции по отношению к экологическим проблемам и поведению в природной среде</w:t>
      </w:r>
      <w:r w:rsidRPr="00795460">
        <w:rPr>
          <w:rFonts w:ascii="Times New Roman" w:hAnsi="Times New Roman" w:cs="Times New Roman"/>
          <w:sz w:val="28"/>
          <w:szCs w:val="28"/>
        </w:rPr>
        <w:t>.</w:t>
      </w:r>
    </w:p>
    <w:p w:rsidR="00D306D5" w:rsidRPr="00795460" w:rsidRDefault="00D306D5" w:rsidP="00795460">
      <w:pPr>
        <w:pStyle w:val="a9"/>
        <w:jc w:val="both"/>
        <w:rPr>
          <w:rFonts w:ascii="Times New Roman" w:hAnsi="Times New Roman" w:cs="Times New Roman"/>
          <w:b/>
          <w:bCs/>
          <w:i/>
          <w:lang w:val="ru-RU"/>
        </w:rPr>
      </w:pPr>
      <w:r w:rsidRPr="00795460">
        <w:rPr>
          <w:rFonts w:ascii="Times New Roman" w:hAnsi="Times New Roman" w:cs="Times New Roman"/>
          <w:b/>
          <w:bCs/>
          <w:i/>
          <w:lang w:val="ru-RU"/>
        </w:rPr>
        <w:t>Контрольно – измерительные материалы</w:t>
      </w:r>
    </w:p>
    <w:p w:rsidR="00D306D5" w:rsidRPr="00795460" w:rsidRDefault="00D306D5" w:rsidP="00795460">
      <w:pPr>
        <w:pStyle w:val="31"/>
        <w:ind w:left="0"/>
        <w:jc w:val="both"/>
        <w:rPr>
          <w:rFonts w:ascii="Times New Roman" w:hAnsi="Times New Roman" w:cs="Times New Roman"/>
          <w:i/>
          <w:spacing w:val="-5"/>
          <w:sz w:val="24"/>
          <w:szCs w:val="24"/>
          <w:u w:val="single"/>
          <w:lang w:val="ru-RU"/>
        </w:rPr>
      </w:pPr>
      <w:r w:rsidRPr="00795460">
        <w:rPr>
          <w:rFonts w:ascii="Times New Roman" w:hAnsi="Times New Roman" w:cs="Times New Roman"/>
          <w:i/>
          <w:spacing w:val="-5"/>
          <w:sz w:val="24"/>
          <w:szCs w:val="24"/>
          <w:u w:val="single"/>
          <w:lang w:val="ru-RU"/>
        </w:rPr>
        <w:t>Используемые формы, способы и средства проверки и оценки результатов обучения</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i/>
          <w:sz w:val="24"/>
          <w:szCs w:val="24"/>
        </w:rPr>
        <w:t>Основными методами проверки знаний и умений</w:t>
      </w:r>
      <w:r w:rsidRPr="00795460">
        <w:rPr>
          <w:rFonts w:ascii="Times New Roman" w:hAnsi="Times New Roman" w:cs="Times New Roman"/>
          <w:b/>
          <w:sz w:val="24"/>
          <w:szCs w:val="24"/>
        </w:rPr>
        <w:t xml:space="preserve"> </w:t>
      </w:r>
      <w:r w:rsidRPr="00795460">
        <w:rPr>
          <w:rFonts w:ascii="Times New Roman" w:hAnsi="Times New Roman" w:cs="Times New Roman"/>
          <w:sz w:val="24"/>
          <w:szCs w:val="24"/>
        </w:rPr>
        <w:t xml:space="preserve">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i/>
          <w:sz w:val="24"/>
          <w:szCs w:val="24"/>
        </w:rPr>
        <w:t>Основные виды проверки знаний</w:t>
      </w:r>
      <w:r w:rsidRPr="00795460">
        <w:rPr>
          <w:rFonts w:ascii="Times New Roman" w:hAnsi="Times New Roman" w:cs="Times New Roman"/>
          <w:sz w:val="24"/>
          <w:szCs w:val="24"/>
        </w:rPr>
        <w:t xml:space="preserve"> – текущая и итоговая. Текущая проверка проводится систематически из урока в урок, а итоговая – по завершении темы (раздела) школьного курса.</w:t>
      </w:r>
    </w:p>
    <w:p w:rsidR="00D306D5" w:rsidRPr="00795460" w:rsidRDefault="00D306D5" w:rsidP="00795460">
      <w:pPr>
        <w:spacing w:after="0"/>
        <w:jc w:val="both"/>
        <w:rPr>
          <w:rFonts w:ascii="Times New Roman" w:hAnsi="Times New Roman" w:cs="Times New Roman"/>
          <w:sz w:val="24"/>
          <w:szCs w:val="24"/>
        </w:rPr>
      </w:pPr>
      <w:r w:rsidRPr="00795460">
        <w:rPr>
          <w:rFonts w:ascii="Times New Roman" w:hAnsi="Times New Roman" w:cs="Times New Roman"/>
          <w:sz w:val="24"/>
          <w:szCs w:val="24"/>
        </w:rPr>
        <w:lastRenderedPageBreak/>
        <w:t>Текущий контроль  рекомендуется проводить по дидактическим материалам, рекомендованным министерством просвещения РФ в соответствии с образовательным стандартом. Практические задания, указанные в планировании рекомендуются для формирования у учащихся умений применять знания для решения задач и подготовки учащихся к сдаче базового уровня ЕГЭ по физике.</w:t>
      </w:r>
      <w:r w:rsidRPr="00795460">
        <w:rPr>
          <w:rFonts w:ascii="Times New Roman" w:hAnsi="Times New Roman" w:cs="Times New Roman"/>
          <w:sz w:val="24"/>
          <w:szCs w:val="24"/>
        </w:rPr>
        <w:br/>
        <w:t>Контрольно – измерительные материалы, направленные на изучение уровня:</w:t>
      </w:r>
    </w:p>
    <w:p w:rsidR="00D306D5" w:rsidRPr="00795460" w:rsidRDefault="00D306D5" w:rsidP="00795460">
      <w:pPr>
        <w:pStyle w:val="31"/>
        <w:spacing w:after="0"/>
        <w:ind w:left="0"/>
        <w:jc w:val="both"/>
        <w:rPr>
          <w:rFonts w:ascii="Times New Roman" w:hAnsi="Times New Roman" w:cs="Times New Roman"/>
          <w:sz w:val="24"/>
          <w:szCs w:val="24"/>
          <w:lang w:val="ru-RU"/>
        </w:rPr>
      </w:pPr>
      <w:r w:rsidRPr="00795460">
        <w:rPr>
          <w:rFonts w:ascii="Times New Roman" w:hAnsi="Times New Roman" w:cs="Times New Roman"/>
          <w:sz w:val="24"/>
          <w:szCs w:val="24"/>
          <w:lang w:val="ru-RU"/>
        </w:rPr>
        <w:t>знаний основ физики (монологический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D306D5" w:rsidRPr="00795460" w:rsidRDefault="00D306D5" w:rsidP="00795460">
      <w:pPr>
        <w:pStyle w:val="31"/>
        <w:spacing w:after="0"/>
        <w:ind w:left="0"/>
        <w:jc w:val="both"/>
        <w:rPr>
          <w:rFonts w:ascii="Times New Roman" w:hAnsi="Times New Roman" w:cs="Times New Roman"/>
          <w:sz w:val="24"/>
          <w:szCs w:val="24"/>
          <w:lang w:val="ru-RU"/>
        </w:rPr>
      </w:pPr>
      <w:r w:rsidRPr="00795460">
        <w:rPr>
          <w:rFonts w:ascii="Times New Roman" w:hAnsi="Times New Roman" w:cs="Times New Roman"/>
          <w:sz w:val="24"/>
          <w:szCs w:val="24"/>
          <w:lang w:val="ru-RU"/>
        </w:rPr>
        <w:t>приобретенных навыков самостоятельной и практической деятельности учащихся  (в ходе выполнения лабораторных работ и решения задач)</w:t>
      </w:r>
    </w:p>
    <w:p w:rsidR="00D306D5" w:rsidRPr="00795460" w:rsidRDefault="00D306D5" w:rsidP="00795460">
      <w:pPr>
        <w:pStyle w:val="31"/>
        <w:spacing w:after="0"/>
        <w:ind w:left="0"/>
        <w:jc w:val="both"/>
        <w:rPr>
          <w:rFonts w:ascii="Times New Roman" w:hAnsi="Times New Roman" w:cs="Times New Roman"/>
          <w:sz w:val="24"/>
          <w:szCs w:val="24"/>
          <w:lang w:val="ru-RU"/>
        </w:rPr>
      </w:pPr>
      <w:r w:rsidRPr="00795460">
        <w:rPr>
          <w:rFonts w:ascii="Times New Roman" w:hAnsi="Times New Roman" w:cs="Times New Roman"/>
          <w:sz w:val="24"/>
          <w:szCs w:val="24"/>
          <w:lang w:val="ru-RU"/>
        </w:rPr>
        <w:t xml:space="preserve">развитых свойств личности: творческих способностей, интереса к изучению физики, самостоятельности, </w:t>
      </w:r>
      <w:proofErr w:type="spellStart"/>
      <w:r w:rsidRPr="00795460">
        <w:rPr>
          <w:rFonts w:ascii="Times New Roman" w:hAnsi="Times New Roman" w:cs="Times New Roman"/>
          <w:sz w:val="24"/>
          <w:szCs w:val="24"/>
          <w:lang w:val="ru-RU"/>
        </w:rPr>
        <w:t>коммуникативности</w:t>
      </w:r>
      <w:proofErr w:type="spellEnd"/>
      <w:r w:rsidRPr="00795460">
        <w:rPr>
          <w:rFonts w:ascii="Times New Roman" w:hAnsi="Times New Roman" w:cs="Times New Roman"/>
          <w:sz w:val="24"/>
          <w:szCs w:val="24"/>
          <w:lang w:val="ru-RU"/>
        </w:rPr>
        <w:t>, критичности, рефлексии.</w:t>
      </w:r>
    </w:p>
    <w:p w:rsidR="00D306D5" w:rsidRPr="00795460" w:rsidRDefault="00D306D5" w:rsidP="00795460">
      <w:pPr>
        <w:pStyle w:val="a9"/>
        <w:spacing w:after="0"/>
        <w:jc w:val="both"/>
        <w:rPr>
          <w:rFonts w:ascii="Times New Roman" w:hAnsi="Times New Roman" w:cs="Times New Roman"/>
          <w:sz w:val="24"/>
          <w:szCs w:val="24"/>
          <w:lang w:val="ru-RU"/>
        </w:rPr>
      </w:pPr>
      <w:r w:rsidRPr="00795460">
        <w:rPr>
          <w:rFonts w:ascii="Times New Roman" w:hAnsi="Times New Roman" w:cs="Times New Roman"/>
          <w:sz w:val="24"/>
          <w:szCs w:val="24"/>
          <w:lang w:val="ru-RU"/>
        </w:rPr>
        <w:t xml:space="preserve">Используемые технические средства: персональный компьютер, </w:t>
      </w:r>
      <w:proofErr w:type="spellStart"/>
      <w:r w:rsidRPr="00795460">
        <w:rPr>
          <w:rFonts w:ascii="Times New Roman" w:hAnsi="Times New Roman" w:cs="Times New Roman"/>
          <w:sz w:val="24"/>
          <w:szCs w:val="24"/>
          <w:lang w:val="ru-RU"/>
        </w:rPr>
        <w:t>мультимедийный</w:t>
      </w:r>
      <w:proofErr w:type="spellEnd"/>
      <w:r w:rsidRPr="00795460">
        <w:rPr>
          <w:rFonts w:ascii="Times New Roman" w:hAnsi="Times New Roman" w:cs="Times New Roman"/>
          <w:sz w:val="24"/>
          <w:szCs w:val="24"/>
          <w:lang w:val="ru-RU"/>
        </w:rPr>
        <w:t xml:space="preserve"> проектор</w:t>
      </w:r>
    </w:p>
    <w:p w:rsidR="00D306D5" w:rsidRPr="00795460" w:rsidRDefault="00D306D5" w:rsidP="00795460">
      <w:pPr>
        <w:pStyle w:val="a3"/>
        <w:rPr>
          <w:lang w:eastAsia="en-US" w:bidi="en-US"/>
        </w:rPr>
      </w:pPr>
    </w:p>
    <w:p w:rsidR="00D306D5" w:rsidRPr="00795460" w:rsidRDefault="00D306D5" w:rsidP="00795460">
      <w:pPr>
        <w:shd w:val="clear" w:color="auto" w:fill="FFFFFF"/>
        <w:tabs>
          <w:tab w:val="left" w:pos="552"/>
        </w:tabs>
        <w:ind w:right="10"/>
        <w:jc w:val="both"/>
        <w:rPr>
          <w:rFonts w:ascii="Times New Roman" w:hAnsi="Times New Roman" w:cs="Times New Roman"/>
          <w:sz w:val="24"/>
          <w:szCs w:val="24"/>
        </w:rPr>
      </w:pPr>
      <w:r w:rsidRPr="00795460">
        <w:rPr>
          <w:rFonts w:ascii="Times New Roman" w:hAnsi="Times New Roman" w:cs="Times New Roman"/>
          <w:b/>
          <w:sz w:val="24"/>
          <w:szCs w:val="24"/>
        </w:rPr>
        <w:t>При тестировании</w:t>
      </w:r>
      <w:r w:rsidRPr="00795460">
        <w:rPr>
          <w:rFonts w:ascii="Times New Roman" w:hAnsi="Times New Roman" w:cs="Times New Roman"/>
          <w:sz w:val="24"/>
          <w:szCs w:val="24"/>
        </w:rPr>
        <w:t xml:space="preserve"> </w:t>
      </w:r>
      <w:r w:rsidRPr="00795460">
        <w:rPr>
          <w:rFonts w:ascii="Times New Roman" w:hAnsi="Times New Roman" w:cs="Times New Roman"/>
          <w:sz w:val="24"/>
          <w:szCs w:val="24"/>
        </w:rPr>
        <w:br/>
        <w:t>все верные ответы берутся за 100%, тогда отметка выставляется в соответствии с таблицей:</w:t>
      </w:r>
    </w:p>
    <w:tbl>
      <w:tblPr>
        <w:tblpPr w:leftFromText="180" w:rightFromText="180" w:vertAnchor="text" w:horzAnchor="margin" w:tblpXSpec="center" w:tblpY="70"/>
        <w:tblW w:w="0" w:type="auto"/>
        <w:tblLayout w:type="fixed"/>
        <w:tblLook w:val="0000"/>
      </w:tblPr>
      <w:tblGrid>
        <w:gridCol w:w="4111"/>
        <w:gridCol w:w="3048"/>
      </w:tblGrid>
      <w:tr w:rsidR="00D306D5" w:rsidRPr="00795460" w:rsidTr="003C1CE2">
        <w:tc>
          <w:tcPr>
            <w:tcW w:w="4111" w:type="dxa"/>
            <w:tcBorders>
              <w:top w:val="single" w:sz="4" w:space="0" w:color="000000"/>
              <w:left w:val="single" w:sz="4" w:space="0" w:color="000000"/>
              <w:bottom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Процент выполнения задания</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Отметка</w:t>
            </w:r>
          </w:p>
        </w:tc>
      </w:tr>
      <w:tr w:rsidR="00D306D5" w:rsidRPr="00795460" w:rsidTr="003C1CE2">
        <w:tc>
          <w:tcPr>
            <w:tcW w:w="4111" w:type="dxa"/>
            <w:tcBorders>
              <w:top w:val="single" w:sz="4" w:space="0" w:color="000000"/>
              <w:left w:val="single" w:sz="4" w:space="0" w:color="000000"/>
              <w:bottom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95% и более</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отлично</w:t>
            </w:r>
          </w:p>
        </w:tc>
      </w:tr>
      <w:tr w:rsidR="00D306D5" w:rsidRPr="00795460" w:rsidTr="003C1CE2">
        <w:tc>
          <w:tcPr>
            <w:tcW w:w="4111" w:type="dxa"/>
            <w:tcBorders>
              <w:top w:val="single" w:sz="4" w:space="0" w:color="000000"/>
              <w:left w:val="single" w:sz="4" w:space="0" w:color="000000"/>
              <w:bottom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80-94%%</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хорошо</w:t>
            </w:r>
          </w:p>
        </w:tc>
      </w:tr>
      <w:tr w:rsidR="00D306D5" w:rsidRPr="00795460" w:rsidTr="003C1CE2">
        <w:tc>
          <w:tcPr>
            <w:tcW w:w="4111" w:type="dxa"/>
            <w:tcBorders>
              <w:top w:val="single" w:sz="4" w:space="0" w:color="000000"/>
              <w:left w:val="single" w:sz="4" w:space="0" w:color="000000"/>
              <w:bottom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65-79%%</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удовлетворительно</w:t>
            </w:r>
          </w:p>
        </w:tc>
      </w:tr>
      <w:tr w:rsidR="00D306D5" w:rsidRPr="00795460" w:rsidTr="003C1CE2">
        <w:tc>
          <w:tcPr>
            <w:tcW w:w="4111" w:type="dxa"/>
            <w:tcBorders>
              <w:top w:val="single" w:sz="4" w:space="0" w:color="000000"/>
              <w:left w:val="single" w:sz="4" w:space="0" w:color="000000"/>
              <w:bottom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менее 65%</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6D5" w:rsidRPr="00795460" w:rsidRDefault="00D306D5" w:rsidP="00795460">
            <w:pPr>
              <w:widowControl w:val="0"/>
              <w:tabs>
                <w:tab w:val="left" w:pos="552"/>
              </w:tabs>
              <w:autoSpaceDE w:val="0"/>
              <w:snapToGrid w:val="0"/>
              <w:ind w:right="10"/>
              <w:jc w:val="both"/>
              <w:rPr>
                <w:rFonts w:ascii="Times New Roman" w:hAnsi="Times New Roman" w:cs="Times New Roman"/>
                <w:sz w:val="24"/>
                <w:szCs w:val="24"/>
              </w:rPr>
            </w:pPr>
            <w:r w:rsidRPr="00795460">
              <w:rPr>
                <w:rFonts w:ascii="Times New Roman" w:hAnsi="Times New Roman" w:cs="Times New Roman"/>
                <w:sz w:val="24"/>
                <w:szCs w:val="24"/>
              </w:rPr>
              <w:t>неудовлетворительно</w:t>
            </w:r>
          </w:p>
        </w:tc>
      </w:tr>
    </w:tbl>
    <w:p w:rsidR="00D306D5" w:rsidRPr="00795460" w:rsidRDefault="00D306D5" w:rsidP="00795460">
      <w:pPr>
        <w:shd w:val="clear" w:color="auto" w:fill="FFFFFF"/>
        <w:tabs>
          <w:tab w:val="left" w:pos="552"/>
        </w:tabs>
        <w:ind w:right="10"/>
        <w:jc w:val="both"/>
        <w:rPr>
          <w:rFonts w:ascii="Times New Roman" w:hAnsi="Times New Roman" w:cs="Times New Roman"/>
          <w:sz w:val="24"/>
          <w:szCs w:val="24"/>
        </w:rPr>
      </w:pPr>
      <w:r w:rsidRPr="00795460">
        <w:rPr>
          <w:rFonts w:ascii="Times New Roman" w:hAnsi="Times New Roman" w:cs="Times New Roman"/>
          <w:sz w:val="24"/>
          <w:szCs w:val="24"/>
        </w:rPr>
        <w:t xml:space="preserve">    </w:t>
      </w:r>
    </w:p>
    <w:p w:rsidR="00D306D5" w:rsidRPr="00795460" w:rsidRDefault="00D306D5" w:rsidP="00795460">
      <w:pPr>
        <w:pStyle w:val="a3"/>
        <w:rPr>
          <w:lang w:eastAsia="en-US" w:bidi="en-US"/>
        </w:rPr>
      </w:pPr>
    </w:p>
    <w:p w:rsidR="00D306D5" w:rsidRPr="00795460" w:rsidRDefault="00D306D5" w:rsidP="00795460">
      <w:pPr>
        <w:pStyle w:val="a3"/>
        <w:rPr>
          <w:lang w:eastAsia="en-US" w:bidi="en-US"/>
        </w:rPr>
      </w:pPr>
    </w:p>
    <w:p w:rsidR="00D306D5" w:rsidRPr="00795460" w:rsidRDefault="00D306D5" w:rsidP="00795460">
      <w:pPr>
        <w:pStyle w:val="a3"/>
        <w:rPr>
          <w:lang w:eastAsia="en-US" w:bidi="en-US"/>
        </w:rPr>
      </w:pPr>
    </w:p>
    <w:p w:rsidR="00D306D5" w:rsidRPr="00795460" w:rsidRDefault="00D306D5" w:rsidP="00795460">
      <w:pPr>
        <w:pStyle w:val="a3"/>
        <w:rPr>
          <w:lang w:eastAsia="en-US" w:bidi="en-US"/>
        </w:rPr>
      </w:pPr>
    </w:p>
    <w:p w:rsidR="00D306D5" w:rsidRPr="00795460" w:rsidRDefault="00D306D5" w:rsidP="00795460">
      <w:pPr>
        <w:pStyle w:val="a3"/>
        <w:rPr>
          <w:lang w:eastAsia="en-US" w:bidi="en-US"/>
        </w:rPr>
      </w:pPr>
    </w:p>
    <w:p w:rsidR="00D306D5" w:rsidRPr="00795460" w:rsidRDefault="00D306D5" w:rsidP="00795460">
      <w:pPr>
        <w:jc w:val="both"/>
        <w:textAlignment w:val="top"/>
        <w:rPr>
          <w:rFonts w:ascii="Times New Roman" w:hAnsi="Times New Roman" w:cs="Times New Roman"/>
          <w:b/>
          <w:sz w:val="28"/>
          <w:szCs w:val="28"/>
        </w:rPr>
      </w:pPr>
    </w:p>
    <w:p w:rsidR="00D306D5" w:rsidRPr="00795460" w:rsidRDefault="00D306D5" w:rsidP="00795460">
      <w:pPr>
        <w:jc w:val="both"/>
        <w:textAlignment w:val="top"/>
        <w:rPr>
          <w:rFonts w:ascii="Times New Roman" w:hAnsi="Times New Roman" w:cs="Times New Roman"/>
          <w:b/>
          <w:sz w:val="28"/>
          <w:szCs w:val="28"/>
        </w:rPr>
      </w:pPr>
    </w:p>
    <w:p w:rsidR="00D306D5" w:rsidRPr="00795460" w:rsidRDefault="00D306D5" w:rsidP="00795460">
      <w:pPr>
        <w:shd w:val="clear" w:color="auto" w:fill="FFFFFF"/>
        <w:jc w:val="both"/>
        <w:rPr>
          <w:rFonts w:ascii="Times New Roman" w:hAnsi="Times New Roman" w:cs="Times New Roman"/>
          <w:b/>
          <w:bCs/>
          <w:i/>
          <w:sz w:val="28"/>
          <w:szCs w:val="28"/>
        </w:rPr>
      </w:pPr>
    </w:p>
    <w:p w:rsidR="00D306D5" w:rsidRPr="00795460" w:rsidRDefault="00D306D5" w:rsidP="00795460">
      <w:pPr>
        <w:shd w:val="clear" w:color="auto" w:fill="FFFFFF"/>
        <w:jc w:val="both"/>
        <w:rPr>
          <w:rFonts w:ascii="Times New Roman" w:hAnsi="Times New Roman" w:cs="Times New Roman"/>
          <w:b/>
          <w:bCs/>
          <w:i/>
          <w:sz w:val="28"/>
          <w:szCs w:val="28"/>
        </w:rPr>
      </w:pPr>
    </w:p>
    <w:p w:rsidR="00D306D5" w:rsidRPr="00795460" w:rsidRDefault="00D306D5" w:rsidP="00795460">
      <w:pPr>
        <w:shd w:val="clear" w:color="auto" w:fill="FFFFFF"/>
        <w:jc w:val="both"/>
        <w:rPr>
          <w:rFonts w:ascii="Times New Roman" w:hAnsi="Times New Roman" w:cs="Times New Roman"/>
          <w:b/>
          <w:i/>
          <w:sz w:val="28"/>
          <w:szCs w:val="28"/>
        </w:rPr>
      </w:pPr>
      <w:r w:rsidRPr="00795460">
        <w:rPr>
          <w:rFonts w:ascii="Times New Roman" w:hAnsi="Times New Roman" w:cs="Times New Roman"/>
          <w:b/>
          <w:bCs/>
          <w:i/>
          <w:sz w:val="28"/>
          <w:szCs w:val="28"/>
        </w:rPr>
        <w:t>Учебно-методический комплект:</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b/>
          <w:bCs/>
          <w:spacing w:val="-19"/>
          <w:sz w:val="24"/>
          <w:szCs w:val="24"/>
        </w:rPr>
      </w:pPr>
      <w:proofErr w:type="spellStart"/>
      <w:r w:rsidRPr="00795460">
        <w:rPr>
          <w:rFonts w:ascii="Times New Roman" w:hAnsi="Times New Roman" w:cs="Times New Roman"/>
          <w:sz w:val="24"/>
          <w:szCs w:val="24"/>
        </w:rPr>
        <w:lastRenderedPageBreak/>
        <w:t>Мякишев</w:t>
      </w:r>
      <w:proofErr w:type="spellEnd"/>
      <w:r w:rsidRPr="00795460">
        <w:rPr>
          <w:rFonts w:ascii="Times New Roman" w:hAnsi="Times New Roman" w:cs="Times New Roman"/>
          <w:sz w:val="24"/>
          <w:szCs w:val="24"/>
        </w:rPr>
        <w:t xml:space="preserve"> Г.Я., </w:t>
      </w:r>
      <w:proofErr w:type="spellStart"/>
      <w:r w:rsidRPr="00795460">
        <w:rPr>
          <w:rFonts w:ascii="Times New Roman" w:hAnsi="Times New Roman" w:cs="Times New Roman"/>
          <w:sz w:val="24"/>
          <w:szCs w:val="24"/>
        </w:rPr>
        <w:t>Буховцев</w:t>
      </w:r>
      <w:proofErr w:type="spellEnd"/>
      <w:r w:rsidRPr="00795460">
        <w:rPr>
          <w:rFonts w:ascii="Times New Roman" w:hAnsi="Times New Roman" w:cs="Times New Roman"/>
          <w:sz w:val="24"/>
          <w:szCs w:val="24"/>
        </w:rPr>
        <w:t xml:space="preserve"> Б.Б., Сотский Н.Н. Физика. 10 класс. - М.: Просвещение, 2008г.</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spacing w:val="-16"/>
          <w:sz w:val="24"/>
          <w:szCs w:val="24"/>
        </w:rPr>
      </w:pPr>
      <w:proofErr w:type="spellStart"/>
      <w:r w:rsidRPr="00795460">
        <w:rPr>
          <w:rFonts w:ascii="Times New Roman" w:hAnsi="Times New Roman" w:cs="Times New Roman"/>
          <w:sz w:val="24"/>
          <w:szCs w:val="24"/>
        </w:rPr>
        <w:t>Рымкевич</w:t>
      </w:r>
      <w:proofErr w:type="spellEnd"/>
      <w:r w:rsidRPr="00795460">
        <w:rPr>
          <w:rFonts w:ascii="Times New Roman" w:hAnsi="Times New Roman" w:cs="Times New Roman"/>
          <w:sz w:val="24"/>
          <w:szCs w:val="24"/>
        </w:rPr>
        <w:t xml:space="preserve"> А.П. Сборник задач по физике. 10-11 класс. - М.: Дрофа, 2010 г.</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spacing w:val="-12"/>
          <w:sz w:val="24"/>
          <w:szCs w:val="24"/>
        </w:rPr>
      </w:pPr>
      <w:proofErr w:type="spellStart"/>
      <w:r w:rsidRPr="00795460">
        <w:rPr>
          <w:rFonts w:ascii="Times New Roman" w:hAnsi="Times New Roman" w:cs="Times New Roman"/>
          <w:sz w:val="24"/>
          <w:szCs w:val="24"/>
        </w:rPr>
        <w:t>Кирик</w:t>
      </w:r>
      <w:proofErr w:type="spellEnd"/>
      <w:r w:rsidRPr="00795460">
        <w:rPr>
          <w:rFonts w:ascii="Times New Roman" w:hAnsi="Times New Roman" w:cs="Times New Roman"/>
          <w:sz w:val="24"/>
          <w:szCs w:val="24"/>
        </w:rPr>
        <w:t xml:space="preserve"> Л.А., Сборник задач по физике. 10. - М.: «</w:t>
      </w:r>
      <w:proofErr w:type="spellStart"/>
      <w:r w:rsidRPr="00795460">
        <w:rPr>
          <w:rFonts w:ascii="Times New Roman" w:hAnsi="Times New Roman" w:cs="Times New Roman"/>
          <w:sz w:val="24"/>
          <w:szCs w:val="24"/>
        </w:rPr>
        <w:t>Илекса</w:t>
      </w:r>
      <w:proofErr w:type="spellEnd"/>
      <w:r w:rsidRPr="00795460">
        <w:rPr>
          <w:rFonts w:ascii="Times New Roman" w:hAnsi="Times New Roman" w:cs="Times New Roman"/>
          <w:sz w:val="24"/>
          <w:szCs w:val="24"/>
        </w:rPr>
        <w:t>», 2011г.</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spacing w:val="-12"/>
          <w:sz w:val="24"/>
          <w:szCs w:val="24"/>
        </w:rPr>
      </w:pPr>
      <w:r w:rsidRPr="00795460">
        <w:rPr>
          <w:rFonts w:ascii="Times New Roman" w:hAnsi="Times New Roman" w:cs="Times New Roman"/>
          <w:sz w:val="24"/>
          <w:szCs w:val="24"/>
        </w:rPr>
        <w:t xml:space="preserve"> Марон А.Е., Марон Е.А. Физика 10 (дидактический материал). - М.: «Дрофа», 2004г.</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spacing w:val="-12"/>
          <w:sz w:val="24"/>
          <w:szCs w:val="24"/>
        </w:rPr>
      </w:pPr>
      <w:r w:rsidRPr="00795460">
        <w:rPr>
          <w:rFonts w:ascii="Times New Roman" w:hAnsi="Times New Roman" w:cs="Times New Roman"/>
          <w:sz w:val="24"/>
          <w:szCs w:val="24"/>
        </w:rPr>
        <w:t xml:space="preserve">Учебники </w:t>
      </w:r>
      <w:proofErr w:type="spellStart"/>
      <w:r w:rsidRPr="00795460">
        <w:rPr>
          <w:rFonts w:ascii="Times New Roman" w:hAnsi="Times New Roman" w:cs="Times New Roman"/>
          <w:sz w:val="24"/>
          <w:szCs w:val="24"/>
        </w:rPr>
        <w:t>Г.Я.Мякишев</w:t>
      </w:r>
      <w:proofErr w:type="spellEnd"/>
      <w:r w:rsidRPr="00795460">
        <w:rPr>
          <w:rFonts w:ascii="Times New Roman" w:hAnsi="Times New Roman" w:cs="Times New Roman"/>
          <w:sz w:val="24"/>
          <w:szCs w:val="24"/>
        </w:rPr>
        <w:t xml:space="preserve">, Б.Б. </w:t>
      </w:r>
      <w:proofErr w:type="spellStart"/>
      <w:r w:rsidRPr="00795460">
        <w:rPr>
          <w:rFonts w:ascii="Times New Roman" w:hAnsi="Times New Roman" w:cs="Times New Roman"/>
          <w:sz w:val="24"/>
          <w:szCs w:val="24"/>
        </w:rPr>
        <w:t>Буховцев</w:t>
      </w:r>
      <w:proofErr w:type="spellEnd"/>
      <w:r w:rsidRPr="00795460">
        <w:rPr>
          <w:rFonts w:ascii="Times New Roman" w:hAnsi="Times New Roman" w:cs="Times New Roman"/>
          <w:sz w:val="24"/>
          <w:szCs w:val="24"/>
        </w:rPr>
        <w:t xml:space="preserve">, </w:t>
      </w:r>
      <w:proofErr w:type="spellStart"/>
      <w:r w:rsidRPr="00795460">
        <w:rPr>
          <w:rFonts w:ascii="Times New Roman" w:hAnsi="Times New Roman" w:cs="Times New Roman"/>
          <w:sz w:val="24"/>
          <w:szCs w:val="24"/>
        </w:rPr>
        <w:t>В.М.Чаругин</w:t>
      </w:r>
      <w:proofErr w:type="spellEnd"/>
      <w:r w:rsidRPr="00795460">
        <w:rPr>
          <w:rFonts w:ascii="Times New Roman" w:hAnsi="Times New Roman" w:cs="Times New Roman"/>
          <w:sz w:val="24"/>
          <w:szCs w:val="24"/>
        </w:rPr>
        <w:t xml:space="preserve"> «Классический курс. Физика 11кл.» Рекомендовано Министерством   </w:t>
      </w:r>
    </w:p>
    <w:p w:rsidR="00D306D5" w:rsidRPr="00795460" w:rsidRDefault="00D306D5" w:rsidP="00795460">
      <w:pPr>
        <w:widowControl w:val="0"/>
        <w:shd w:val="clear" w:color="auto" w:fill="FFFFFF"/>
        <w:tabs>
          <w:tab w:val="left" w:pos="960"/>
        </w:tabs>
        <w:autoSpaceDE w:val="0"/>
        <w:autoSpaceDN w:val="0"/>
        <w:adjustRightInd w:val="0"/>
        <w:spacing w:after="0" w:line="240" w:lineRule="auto"/>
        <w:ind w:left="567"/>
        <w:jc w:val="both"/>
        <w:rPr>
          <w:rFonts w:ascii="Times New Roman" w:hAnsi="Times New Roman" w:cs="Times New Roman"/>
          <w:sz w:val="24"/>
          <w:szCs w:val="24"/>
        </w:rPr>
      </w:pPr>
      <w:r w:rsidRPr="00795460">
        <w:rPr>
          <w:rFonts w:ascii="Times New Roman" w:hAnsi="Times New Roman" w:cs="Times New Roman"/>
          <w:sz w:val="24"/>
          <w:szCs w:val="24"/>
        </w:rPr>
        <w:t xml:space="preserve">       образования и  науки  Российской Федерации. М.: «Просвещение», 2012г </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spacing w:val="-12"/>
          <w:sz w:val="24"/>
          <w:szCs w:val="24"/>
        </w:rPr>
      </w:pPr>
      <w:proofErr w:type="spellStart"/>
      <w:r w:rsidRPr="00795460">
        <w:rPr>
          <w:rFonts w:ascii="Times New Roman" w:hAnsi="Times New Roman" w:cs="Times New Roman"/>
          <w:sz w:val="24"/>
          <w:szCs w:val="24"/>
        </w:rPr>
        <w:t>Кирик</w:t>
      </w:r>
      <w:proofErr w:type="spellEnd"/>
      <w:r w:rsidRPr="00795460">
        <w:rPr>
          <w:rFonts w:ascii="Times New Roman" w:hAnsi="Times New Roman" w:cs="Times New Roman"/>
          <w:sz w:val="24"/>
          <w:szCs w:val="24"/>
        </w:rPr>
        <w:t xml:space="preserve"> Л.А., Сборник задач по физике. 10. - М.: «</w:t>
      </w:r>
      <w:proofErr w:type="spellStart"/>
      <w:r w:rsidRPr="00795460">
        <w:rPr>
          <w:rFonts w:ascii="Times New Roman" w:hAnsi="Times New Roman" w:cs="Times New Roman"/>
          <w:sz w:val="24"/>
          <w:szCs w:val="24"/>
        </w:rPr>
        <w:t>Илекса</w:t>
      </w:r>
      <w:proofErr w:type="spellEnd"/>
      <w:r w:rsidRPr="00795460">
        <w:rPr>
          <w:rFonts w:ascii="Times New Roman" w:hAnsi="Times New Roman" w:cs="Times New Roman"/>
          <w:sz w:val="24"/>
          <w:szCs w:val="24"/>
        </w:rPr>
        <w:t>», 2011г.</w:t>
      </w:r>
    </w:p>
    <w:p w:rsidR="00D306D5" w:rsidRPr="00795460" w:rsidRDefault="00D306D5" w:rsidP="00795460">
      <w:pPr>
        <w:widowControl w:val="0"/>
        <w:numPr>
          <w:ilvl w:val="0"/>
          <w:numId w:val="1"/>
        </w:numPr>
        <w:shd w:val="clear" w:color="auto" w:fill="FFFFFF"/>
        <w:tabs>
          <w:tab w:val="left" w:pos="960"/>
        </w:tabs>
        <w:autoSpaceDE w:val="0"/>
        <w:autoSpaceDN w:val="0"/>
        <w:adjustRightInd w:val="0"/>
        <w:spacing w:after="0" w:line="240" w:lineRule="auto"/>
        <w:ind w:left="0" w:firstLine="567"/>
        <w:jc w:val="both"/>
        <w:rPr>
          <w:rFonts w:ascii="Times New Roman" w:hAnsi="Times New Roman" w:cs="Times New Roman"/>
          <w:spacing w:val="-12"/>
          <w:sz w:val="24"/>
          <w:szCs w:val="24"/>
        </w:rPr>
      </w:pPr>
      <w:r w:rsidRPr="00795460">
        <w:rPr>
          <w:rFonts w:ascii="Times New Roman" w:hAnsi="Times New Roman" w:cs="Times New Roman"/>
          <w:sz w:val="24"/>
          <w:szCs w:val="24"/>
        </w:rPr>
        <w:t xml:space="preserve"> </w:t>
      </w:r>
      <w:proofErr w:type="spellStart"/>
      <w:r w:rsidRPr="00795460">
        <w:rPr>
          <w:rFonts w:ascii="Times New Roman" w:hAnsi="Times New Roman" w:cs="Times New Roman"/>
          <w:sz w:val="24"/>
          <w:szCs w:val="24"/>
        </w:rPr>
        <w:t>Громцева</w:t>
      </w:r>
      <w:proofErr w:type="spellEnd"/>
      <w:r w:rsidRPr="00795460">
        <w:rPr>
          <w:rFonts w:ascii="Times New Roman" w:hAnsi="Times New Roman" w:cs="Times New Roman"/>
          <w:sz w:val="24"/>
          <w:szCs w:val="24"/>
        </w:rPr>
        <w:t xml:space="preserve"> О.И.Сборник задач по физике.10-11 </w:t>
      </w:r>
      <w:proofErr w:type="spellStart"/>
      <w:r w:rsidRPr="00795460">
        <w:rPr>
          <w:rFonts w:ascii="Times New Roman" w:hAnsi="Times New Roman" w:cs="Times New Roman"/>
          <w:sz w:val="24"/>
          <w:szCs w:val="24"/>
        </w:rPr>
        <w:t>классы</w:t>
      </w:r>
      <w:proofErr w:type="gramStart"/>
      <w:r w:rsidRPr="00795460">
        <w:rPr>
          <w:rFonts w:ascii="Times New Roman" w:hAnsi="Times New Roman" w:cs="Times New Roman"/>
          <w:sz w:val="24"/>
          <w:szCs w:val="24"/>
        </w:rPr>
        <w:t>.-</w:t>
      </w:r>
      <w:proofErr w:type="gramEnd"/>
      <w:r w:rsidRPr="00795460">
        <w:rPr>
          <w:rFonts w:ascii="Times New Roman" w:hAnsi="Times New Roman" w:cs="Times New Roman"/>
          <w:sz w:val="24"/>
          <w:szCs w:val="24"/>
        </w:rPr>
        <w:t>М</w:t>
      </w:r>
      <w:proofErr w:type="spellEnd"/>
      <w:r w:rsidRPr="00795460">
        <w:rPr>
          <w:rFonts w:ascii="Times New Roman" w:hAnsi="Times New Roman" w:cs="Times New Roman"/>
          <w:sz w:val="24"/>
          <w:szCs w:val="24"/>
        </w:rPr>
        <w:t>. Экзамен, 2015 г.</w:t>
      </w:r>
    </w:p>
    <w:p w:rsidR="00D306D5" w:rsidRPr="00795460" w:rsidRDefault="00D306D5" w:rsidP="00795460">
      <w:pPr>
        <w:pStyle w:val="a5"/>
        <w:widowControl w:val="0"/>
        <w:shd w:val="clear" w:color="auto" w:fill="FFFFFF"/>
        <w:tabs>
          <w:tab w:val="left" w:pos="960"/>
        </w:tabs>
        <w:autoSpaceDE w:val="0"/>
        <w:autoSpaceDN w:val="0"/>
        <w:adjustRightInd w:val="0"/>
        <w:spacing w:after="0" w:line="240" w:lineRule="auto"/>
        <w:ind w:left="854"/>
        <w:jc w:val="both"/>
        <w:rPr>
          <w:rFonts w:ascii="Times New Roman" w:hAnsi="Times New Roman" w:cs="Times New Roman"/>
          <w:spacing w:val="-12"/>
          <w:sz w:val="24"/>
          <w:szCs w:val="24"/>
        </w:rPr>
      </w:pPr>
      <w:r w:rsidRPr="00795460">
        <w:rPr>
          <w:rFonts w:ascii="Times New Roman" w:hAnsi="Times New Roman" w:cs="Times New Roman"/>
          <w:spacing w:val="-12"/>
          <w:sz w:val="24"/>
          <w:szCs w:val="24"/>
        </w:rPr>
        <w:t xml:space="preserve"> </w:t>
      </w:r>
    </w:p>
    <w:p w:rsidR="00D306D5" w:rsidRPr="00795460" w:rsidRDefault="00D306D5" w:rsidP="00795460">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pacing w:val="-12"/>
          <w:sz w:val="24"/>
          <w:szCs w:val="24"/>
        </w:rPr>
      </w:pPr>
    </w:p>
    <w:p w:rsidR="00D306D5" w:rsidRPr="00795460" w:rsidRDefault="00D306D5" w:rsidP="00795460">
      <w:pPr>
        <w:jc w:val="both"/>
        <w:rPr>
          <w:rFonts w:ascii="Times New Roman" w:hAnsi="Times New Roman" w:cs="Times New Roman"/>
          <w:sz w:val="24"/>
          <w:szCs w:val="24"/>
        </w:rPr>
      </w:pPr>
    </w:p>
    <w:p w:rsidR="00FD193F" w:rsidRPr="00795460" w:rsidRDefault="00FD193F" w:rsidP="00795460">
      <w:pPr>
        <w:jc w:val="both"/>
        <w:rPr>
          <w:rFonts w:ascii="Times New Roman" w:hAnsi="Times New Roman" w:cs="Times New Roman"/>
        </w:rPr>
      </w:pPr>
    </w:p>
    <w:sectPr w:rsidR="00FD193F" w:rsidRPr="00795460" w:rsidSect="009D03D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4FD"/>
    <w:multiLevelType w:val="hybridMultilevel"/>
    <w:tmpl w:val="2E3626E2"/>
    <w:lvl w:ilvl="0" w:tplc="D8FE3D7A">
      <w:start w:val="1"/>
      <w:numFmt w:val="decimal"/>
      <w:lvlText w:val="%1."/>
      <w:lvlJc w:val="left"/>
      <w:pPr>
        <w:ind w:left="854" w:hanging="360"/>
      </w:pPr>
      <w:rPr>
        <w:rFonts w:cs="Times New Roman" w:hint="default"/>
        <w:b w:val="0"/>
      </w:rPr>
    </w:lvl>
    <w:lvl w:ilvl="1" w:tplc="04190019" w:tentative="1">
      <w:start w:val="1"/>
      <w:numFmt w:val="lowerLetter"/>
      <w:lvlText w:val="%2."/>
      <w:lvlJc w:val="left"/>
      <w:pPr>
        <w:ind w:left="1574" w:hanging="360"/>
      </w:pPr>
      <w:rPr>
        <w:rFonts w:cs="Times New Roman"/>
      </w:rPr>
    </w:lvl>
    <w:lvl w:ilvl="2" w:tplc="0419001B" w:tentative="1">
      <w:start w:val="1"/>
      <w:numFmt w:val="lowerRoman"/>
      <w:lvlText w:val="%3."/>
      <w:lvlJc w:val="right"/>
      <w:pPr>
        <w:ind w:left="2294" w:hanging="180"/>
      </w:pPr>
      <w:rPr>
        <w:rFonts w:cs="Times New Roman"/>
      </w:rPr>
    </w:lvl>
    <w:lvl w:ilvl="3" w:tplc="0419000F" w:tentative="1">
      <w:start w:val="1"/>
      <w:numFmt w:val="decimal"/>
      <w:lvlText w:val="%4."/>
      <w:lvlJc w:val="left"/>
      <w:pPr>
        <w:ind w:left="3014" w:hanging="360"/>
      </w:pPr>
      <w:rPr>
        <w:rFonts w:cs="Times New Roman"/>
      </w:rPr>
    </w:lvl>
    <w:lvl w:ilvl="4" w:tplc="04190019" w:tentative="1">
      <w:start w:val="1"/>
      <w:numFmt w:val="lowerLetter"/>
      <w:lvlText w:val="%5."/>
      <w:lvlJc w:val="left"/>
      <w:pPr>
        <w:ind w:left="3734" w:hanging="360"/>
      </w:pPr>
      <w:rPr>
        <w:rFonts w:cs="Times New Roman"/>
      </w:rPr>
    </w:lvl>
    <w:lvl w:ilvl="5" w:tplc="0419001B" w:tentative="1">
      <w:start w:val="1"/>
      <w:numFmt w:val="lowerRoman"/>
      <w:lvlText w:val="%6."/>
      <w:lvlJc w:val="right"/>
      <w:pPr>
        <w:ind w:left="4454" w:hanging="180"/>
      </w:pPr>
      <w:rPr>
        <w:rFonts w:cs="Times New Roman"/>
      </w:rPr>
    </w:lvl>
    <w:lvl w:ilvl="6" w:tplc="0419000F" w:tentative="1">
      <w:start w:val="1"/>
      <w:numFmt w:val="decimal"/>
      <w:lvlText w:val="%7."/>
      <w:lvlJc w:val="left"/>
      <w:pPr>
        <w:ind w:left="5174" w:hanging="360"/>
      </w:pPr>
      <w:rPr>
        <w:rFonts w:cs="Times New Roman"/>
      </w:rPr>
    </w:lvl>
    <w:lvl w:ilvl="7" w:tplc="04190019" w:tentative="1">
      <w:start w:val="1"/>
      <w:numFmt w:val="lowerLetter"/>
      <w:lvlText w:val="%8."/>
      <w:lvlJc w:val="left"/>
      <w:pPr>
        <w:ind w:left="5894" w:hanging="360"/>
      </w:pPr>
      <w:rPr>
        <w:rFonts w:cs="Times New Roman"/>
      </w:rPr>
    </w:lvl>
    <w:lvl w:ilvl="8" w:tplc="0419001B" w:tentative="1">
      <w:start w:val="1"/>
      <w:numFmt w:val="lowerRoman"/>
      <w:lvlText w:val="%9."/>
      <w:lvlJc w:val="right"/>
      <w:pPr>
        <w:ind w:left="66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306D5"/>
    <w:rsid w:val="00795460"/>
    <w:rsid w:val="00D306D5"/>
    <w:rsid w:val="00E43CFB"/>
    <w:rsid w:val="00FD1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306D5"/>
    <w:pPr>
      <w:shd w:val="clear" w:color="auto" w:fill="FFFFFF"/>
      <w:spacing w:before="29" w:after="0" w:line="230" w:lineRule="exact"/>
      <w:ind w:right="91"/>
      <w:jc w:val="both"/>
    </w:pPr>
    <w:rPr>
      <w:rFonts w:ascii="Times New Roman" w:eastAsia="Times New Roman" w:hAnsi="Times New Roman" w:cs="Times New Roman"/>
      <w:i/>
      <w:iCs/>
      <w:sz w:val="24"/>
      <w:szCs w:val="24"/>
      <w:u w:val="single"/>
    </w:rPr>
  </w:style>
  <w:style w:type="character" w:customStyle="1" w:styleId="a4">
    <w:name w:val="Основной текст Знак"/>
    <w:basedOn w:val="a0"/>
    <w:link w:val="a3"/>
    <w:semiHidden/>
    <w:rsid w:val="00D306D5"/>
    <w:rPr>
      <w:rFonts w:ascii="Times New Roman" w:eastAsia="Times New Roman" w:hAnsi="Times New Roman" w:cs="Times New Roman"/>
      <w:i/>
      <w:iCs/>
      <w:sz w:val="24"/>
      <w:szCs w:val="24"/>
      <w:u w:val="single"/>
      <w:shd w:val="clear" w:color="auto" w:fill="FFFFFF"/>
      <w:lang w:eastAsia="ru-RU"/>
    </w:rPr>
  </w:style>
  <w:style w:type="paragraph" w:styleId="a5">
    <w:name w:val="List Paragraph"/>
    <w:basedOn w:val="a"/>
    <w:uiPriority w:val="34"/>
    <w:qFormat/>
    <w:rsid w:val="00D306D5"/>
    <w:pPr>
      <w:ind w:left="720"/>
      <w:contextualSpacing/>
    </w:pPr>
  </w:style>
  <w:style w:type="paragraph" w:styleId="a6">
    <w:name w:val="Body Text Indent"/>
    <w:basedOn w:val="a"/>
    <w:link w:val="a7"/>
    <w:uiPriority w:val="99"/>
    <w:semiHidden/>
    <w:unhideWhenUsed/>
    <w:rsid w:val="00D306D5"/>
    <w:pPr>
      <w:spacing w:after="120"/>
      <w:ind w:left="283"/>
    </w:pPr>
  </w:style>
  <w:style w:type="character" w:customStyle="1" w:styleId="a7">
    <w:name w:val="Основной текст с отступом Знак"/>
    <w:basedOn w:val="a0"/>
    <w:link w:val="a6"/>
    <w:uiPriority w:val="99"/>
    <w:semiHidden/>
    <w:rsid w:val="00D306D5"/>
    <w:rPr>
      <w:rFonts w:eastAsiaTheme="minorEastAsia"/>
      <w:lang w:eastAsia="ru-RU"/>
    </w:rPr>
  </w:style>
  <w:style w:type="paragraph" w:styleId="a8">
    <w:name w:val="Normal (Web)"/>
    <w:basedOn w:val="a"/>
    <w:rsid w:val="00D306D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9">
    <w:name w:val="Заголовок"/>
    <w:basedOn w:val="a"/>
    <w:next w:val="a3"/>
    <w:rsid w:val="00D306D5"/>
    <w:pPr>
      <w:keepNext/>
      <w:suppressAutoHyphens/>
      <w:spacing w:before="240" w:after="120" w:line="240" w:lineRule="auto"/>
    </w:pPr>
    <w:rPr>
      <w:rFonts w:ascii="Liberation Sans" w:eastAsia="DejaVu Sans" w:hAnsi="Liberation Sans" w:cs="DejaVu Sans"/>
      <w:sz w:val="28"/>
      <w:szCs w:val="28"/>
      <w:lang w:val="en-US" w:eastAsia="en-US" w:bidi="en-US"/>
    </w:rPr>
  </w:style>
  <w:style w:type="paragraph" w:customStyle="1" w:styleId="31">
    <w:name w:val="Основной текст с отступом 31"/>
    <w:basedOn w:val="a"/>
    <w:rsid w:val="00D306D5"/>
    <w:pPr>
      <w:suppressAutoHyphens/>
      <w:spacing w:after="120" w:line="240" w:lineRule="auto"/>
      <w:ind w:left="283"/>
    </w:pPr>
    <w:rPr>
      <w:rFonts w:ascii="Calibri" w:eastAsia="Times New Roman" w:hAnsi="Calibri" w:cs="Calibri"/>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2270</Words>
  <Characters>12943</Characters>
  <Application>Microsoft Office Word</Application>
  <DocSecurity>0</DocSecurity>
  <Lines>107</Lines>
  <Paragraphs>30</Paragraphs>
  <ScaleCrop>false</ScaleCrop>
  <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Завучей</dc:creator>
  <cp:keywords/>
  <dc:description/>
  <cp:lastModifiedBy>Компьютер Завучей</cp:lastModifiedBy>
  <cp:revision>4</cp:revision>
  <dcterms:created xsi:type="dcterms:W3CDTF">2015-04-08T11:06:00Z</dcterms:created>
  <dcterms:modified xsi:type="dcterms:W3CDTF">2015-04-08T11:27:00Z</dcterms:modified>
</cp:coreProperties>
</file>