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C5" w:rsidRPr="00E76AC5" w:rsidRDefault="00E76AC5" w:rsidP="00E76AC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color w:val="12A4D8"/>
          <w:w w:val="100"/>
          <w:kern w:val="36"/>
          <w:szCs w:val="28"/>
          <w:lang w:eastAsia="ru-RU"/>
        </w:rPr>
      </w:pPr>
      <w:r w:rsidRPr="00E76AC5">
        <w:rPr>
          <w:rFonts w:ascii="Verdana" w:eastAsia="Times New Roman" w:hAnsi="Verdana" w:cs="Times New Roman"/>
          <w:b/>
          <w:color w:val="12A4D8"/>
          <w:w w:val="100"/>
          <w:kern w:val="36"/>
          <w:szCs w:val="28"/>
          <w:lang w:eastAsia="ru-RU"/>
        </w:rPr>
        <w:t>Защита персональных данных</w:t>
      </w:r>
    </w:p>
    <w:p w:rsidR="00E76AC5" w:rsidRPr="00E76AC5" w:rsidRDefault="00E76AC5" w:rsidP="00E76AC5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w w:val="100"/>
          <w:sz w:val="13"/>
          <w:szCs w:val="13"/>
          <w:lang w:eastAsia="ru-RU"/>
        </w:rPr>
      </w:pPr>
      <w:r>
        <w:rPr>
          <w:rFonts w:eastAsia="Times New Roman" w:cs="Times New Roman"/>
          <w:noProof/>
          <w:color w:val="000000"/>
          <w:w w:val="100"/>
          <w:sz w:val="20"/>
          <w:szCs w:val="20"/>
          <w:lang w:eastAsia="ru-RU"/>
        </w:rPr>
        <w:drawing>
          <wp:inline distT="0" distB="0" distL="0" distR="0">
            <wp:extent cx="3235960" cy="3522345"/>
            <wp:effectExtent l="19050" t="0" r="2540" b="0"/>
            <wp:docPr id="1" name="Рисунок 1" descr="http://korschool-12.ucoz.ru/_si/0/18839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school-12.ucoz.ru/_si/0/1883908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C5" w:rsidRPr="00E76AC5" w:rsidRDefault="00E76AC5" w:rsidP="00E76AC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ФЕДЕРАЛЬНЫЙ ЗАКОН О ЗАЩИТЕ ДЕТЕЙ ОТ ИНФОРМАЦИИ, ПРИЧИНЯЮЩЕЙ ВРЕД ИХ ЗДОРОВЬЮ И РАЗВИТИЮ № 436-ФЗ от 29 декабря 2010 года </w:t>
      </w:r>
      <w:hyperlink r:id="rId6" w:tgtFrame="_blank" w:tooltip="http://base.consultant.ru/cons/cgi/online.cgi?req=doc;base=LAW;n=181927;fld=134;dst=1000000001,0;rnd=0.06256271060556173" w:history="1">
        <w:r w:rsidRPr="00E76AC5">
          <w:rPr>
            <w:rFonts w:eastAsia="Times New Roman" w:cs="Times New Roman"/>
            <w:color w:val="000000"/>
            <w:w w:val="100"/>
            <w:sz w:val="24"/>
            <w:szCs w:val="24"/>
            <w:u w:val="single"/>
            <w:lang w:eastAsia="ru-RU"/>
          </w:rPr>
          <w:t>ССЫЛКА</w:t>
        </w:r>
      </w:hyperlink>
    </w:p>
    <w:p w:rsidR="00E76AC5" w:rsidRPr="00E76AC5" w:rsidRDefault="00E76AC5" w:rsidP="00E76AC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w w:val="100"/>
          <w:sz w:val="13"/>
          <w:szCs w:val="13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0"/>
          <w:szCs w:val="20"/>
          <w:lang w:eastAsia="ru-RU"/>
        </w:rPr>
        <w:t>_____________________________________________________________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Портал персональные данные</w:t>
      </w:r>
      <w:proofErr w:type="gramStart"/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.д</w:t>
      </w:r>
      <w:proofErr w:type="gramEnd"/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ети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В соответствии с рекомендациями Управления федеральной службы по надзору в сфере связи, информационных технологий и массовых коммуникаций по Сибирскому федеральному округу (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Роскомнадзор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) в целях повышения уровня правовой грамотности несовершеннолетних, педагогов, родителей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Роскомнадзором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создан специализированный сайт «Персональные данные. Дети», на </w:t>
      </w: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котором</w:t>
      </w:r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размещены информационные материалы, тесты, конкурсы, игры, позволяющие в доступной  форме привить детям основы знаний в сфере личной информационной безопасности.</w:t>
      </w:r>
    </w:p>
    <w:p w:rsidR="00E76AC5" w:rsidRPr="00E76AC5" w:rsidRDefault="00E76AC5" w:rsidP="00E76AC5">
      <w:pPr>
        <w:jc w:val="center"/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noProof/>
          <w:color w:val="000000"/>
          <w:w w:val="100"/>
          <w:sz w:val="24"/>
          <w:szCs w:val="24"/>
          <w:lang w:eastAsia="ru-RU"/>
        </w:rPr>
        <w:drawing>
          <wp:inline distT="0" distB="0" distL="0" distR="0">
            <wp:extent cx="3896360" cy="1447165"/>
            <wp:effectExtent l="19050" t="0" r="8890" b="0"/>
            <wp:docPr id="2" name="Рисунок 2" descr="http://korschool-12.ucoz.ru/Info_Bezop/banner_pers_dannye.jpg">
              <a:hlinkClick xmlns:a="http://schemas.openxmlformats.org/drawingml/2006/main" r:id="rId7" tgtFrame="_blank" tooltip="http://xn--80aalcbc2bocdadlpp9nfk.xn--d1acj3b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school-12.ucoz.ru/Info_Bezop/banner_pers_danny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 xml:space="preserve">Памятка детям по </w:t>
      </w:r>
      <w:proofErr w:type="spellStart"/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медиа-безопасности</w:t>
      </w:r>
      <w:proofErr w:type="spellEnd"/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 xml:space="preserve"> при работе в Интернете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u w:val="single"/>
          <w:lang w:eastAsia="ru-RU"/>
        </w:rPr>
        <w:t>Школьникам младших классов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Основные правила для школьников младших классов: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Всегда спрашивайте родителей о незнакомых вещах в Интернете. Они расскажут, что безопасно делать, а что нет.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Прежде чем начать дружить с кем-то в Интернете, спросите у родителей, как безопасно общаться.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Не отправляйте фотографии людям, которых Вы не знаете. Не надо, чтобы незнакомые люди видели фотографии Вас, Ваших друзей или Вашей семьи.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Не встречайтесь без родителей с людьми из Интернета вживую. В Интернете многие люди рассказывают о себе неправду.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lastRenderedPageBreak/>
        <w:t>-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Если Вас кто-то расстроил или обидел, обязательно расскажите родителям.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Если ты любишь сидеть в Интернете, запомни эти правила безопасности!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u w:val="single"/>
          <w:lang w:eastAsia="ru-RU"/>
        </w:rPr>
        <w:t>Школьникам средних классов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Основные правила для школьников средних классов: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При регистрации на сайтах старайтесь не указывать личную информацию, так как она может быть доступна незнакомым людям. Также не рекомендуется размещать свою фотографию, давая тем самым представление о том, как Вы выглядите, посторонним людям.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- Используйте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веб-камеру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только при общении с друзьями. Проследите, чтобы посторонние люди не имели возможности видеть ваш разговор, так как он может быть записан.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Нежелательные письма от незнакомых людей называются «Спам». Если Вы получили такое письмо, не отвечайте на него. В случае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Если Вам пришло сообщение с незнакомого адреса, его лучше не открывать. Подобные письма могут содержать вирусы.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Если Вас кто-то расстроил или обидел, расскажите все взрослому.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u w:val="single"/>
          <w:lang w:eastAsia="ru-RU"/>
        </w:rPr>
        <w:t>Школьникам старших классов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Основные правила для школьников старших классов: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Нежелательно размещать персональную информацию в Интернете.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Персональная информация – это номер Вашего мобильного телефона, адрес электронной почты, домашний адрес и фотографии Вас, Ваших друзей и Вашей семьи.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Если Вы публикуете фото или видео в интернете – каждый может посмотреть их.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Не отвечайте на Спам (нежелательную электронную почту).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- Не добавляйте незнакомых людей в свой контакт лист в IM (ICQ, MSN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messenger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и т.д.)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Помните, что виртуальные знакомые могут быть не теми, за кого себя выдают.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 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 Никогда не поздно рассказать взрослым, если Вас кто-то обидел.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u w:val="single"/>
          <w:lang w:eastAsia="ru-RU"/>
        </w:rPr>
        <w:t>Правила безопасности при посещении сайтов и по приему электронной почты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1. Не ходите на незнакомые сайты.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2. Если к Вам по почте пришел файл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Word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или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Excel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, даже от знакомого лица, прежде чем открыть, обязательно проверьте его на макровирусы.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3. Если пришел exe-файл,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4. Не заходите на сайты, где предлагают бесплатный Интернет (не бесплатный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e-mail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, это разные вещи).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5. Никогда никому не посылайте свой пароль.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6. Старайтесь использовать для паролей трудно запоминаемый набор цифр и букв.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_________________________________________________________________</w:t>
      </w:r>
    </w:p>
    <w:p w:rsidR="00E76AC5" w:rsidRPr="00E76AC5" w:rsidRDefault="00E76AC5" w:rsidP="00E76AC5">
      <w:pPr>
        <w:jc w:val="center"/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noProof/>
          <w:color w:val="000000"/>
          <w:w w:val="100"/>
          <w:sz w:val="24"/>
          <w:szCs w:val="24"/>
          <w:lang w:eastAsia="ru-RU"/>
        </w:rPr>
        <w:lastRenderedPageBreak/>
        <w:drawing>
          <wp:inline distT="0" distB="0" distL="0" distR="0">
            <wp:extent cx="1677670" cy="2019935"/>
            <wp:effectExtent l="19050" t="0" r="0" b="0"/>
            <wp:docPr id="3" name="Рисунок 3" descr="http://korschool-12.ucoz.ru/Info_Bezop/pamjatka_dlja_roditel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school-12.ucoz.ru/Info_Bezop/pamjatka_dlja_roditelej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Памятка для родителей "Информационная безопасность детей  </w:t>
      </w:r>
      <w:hyperlink r:id="rId10" w:tooltip="http://korschool-12.ucoz.ru/Info_Bezop/pamjatka_dlja_roditelej.docx" w:history="1">
        <w:r w:rsidRPr="00E76AC5">
          <w:rPr>
            <w:rFonts w:eastAsia="Times New Roman" w:cs="Times New Roman"/>
            <w:b/>
            <w:bCs/>
            <w:color w:val="000000"/>
            <w:w w:val="100"/>
            <w:sz w:val="24"/>
            <w:szCs w:val="24"/>
            <w:u w:val="single"/>
            <w:lang w:eastAsia="ru-RU"/>
          </w:rPr>
          <w:t>СКАЧАТЬ</w:t>
        </w:r>
      </w:hyperlink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 </w:t>
      </w: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(.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doc</w:t>
      </w: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х</w:t>
      </w:r>
      <w:proofErr w:type="spellEnd"/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, 20kb)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____________________________________________________________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Федеральная программа безопасного детского Интернета "ГОГУЛЬ" </w:t>
      </w:r>
      <w:hyperlink r:id="rId11" w:tgtFrame="_blank" w:tooltip="http://www.gogul.tv/" w:history="1">
        <w:r w:rsidRPr="00E76AC5">
          <w:rPr>
            <w:rFonts w:eastAsia="Times New Roman" w:cs="Times New Roman"/>
            <w:b/>
            <w:bCs/>
            <w:color w:val="000000"/>
            <w:w w:val="100"/>
            <w:sz w:val="24"/>
            <w:szCs w:val="24"/>
            <w:u w:val="single"/>
            <w:lang w:eastAsia="ru-RU"/>
          </w:rPr>
          <w:t> ССЫЛКА</w:t>
        </w:r>
      </w:hyperlink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_____________________________________________________________________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Родительский контроль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 Родительский контроль - это ограничение доступа детей и подростков к нежелательным сайтам в Интернет, например,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порносайтам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, пропаганде насилия, сайтам знакомств, игровым сайтам, социальным сетям и т.д.</w:t>
      </w: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br/>
        <w:t xml:space="preserve">  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 недели или длительности сеанса. Существует множество программ и фильтров, которые помогут вам контролировать открытие нежелательной информации и время, которое можно проводить в Интернете. Вы можете воспользоваться одной из ниже </w:t>
      </w: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перечисленных</w:t>
      </w:r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: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hyperlink r:id="rId12" w:tgtFrame="_blank" w:tooltip="http://rikt.ru/internet/faq/parentalcontrolon" w:history="1">
        <w:r w:rsidRPr="00E76AC5">
          <w:rPr>
            <w:rFonts w:eastAsia="Times New Roman" w:cs="Times New Roman"/>
            <w:color w:val="000000"/>
            <w:w w:val="100"/>
            <w:sz w:val="24"/>
            <w:szCs w:val="24"/>
            <w:u w:val="single"/>
            <w:lang w:eastAsia="ru-RU"/>
          </w:rPr>
          <w:t>Антивирус Касперского с возможностями Родительского контроля - «</w:t>
        </w:r>
        <w:proofErr w:type="spellStart"/>
        <w:r w:rsidRPr="00E76AC5">
          <w:rPr>
            <w:rFonts w:eastAsia="Times New Roman" w:cs="Times New Roman"/>
            <w:color w:val="000000"/>
            <w:w w:val="100"/>
            <w:sz w:val="24"/>
            <w:szCs w:val="24"/>
            <w:u w:val="single"/>
            <w:lang w:eastAsia="ru-RU"/>
          </w:rPr>
          <w:t>Kaspersky</w:t>
        </w:r>
        <w:proofErr w:type="spellEnd"/>
        <w:r w:rsidRPr="00E76AC5">
          <w:rPr>
            <w:rFonts w:eastAsia="Times New Roman" w:cs="Times New Roman"/>
            <w:color w:val="000000"/>
            <w:w w:val="1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76AC5">
          <w:rPr>
            <w:rFonts w:eastAsia="Times New Roman" w:cs="Times New Roman"/>
            <w:color w:val="000000"/>
            <w:w w:val="100"/>
            <w:sz w:val="24"/>
            <w:szCs w:val="24"/>
            <w:u w:val="single"/>
            <w:lang w:eastAsia="ru-RU"/>
          </w:rPr>
          <w:t>Internet</w:t>
        </w:r>
        <w:proofErr w:type="spellEnd"/>
        <w:r w:rsidRPr="00E76AC5">
          <w:rPr>
            <w:rFonts w:eastAsia="Times New Roman" w:cs="Times New Roman"/>
            <w:color w:val="000000"/>
            <w:w w:val="1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76AC5">
          <w:rPr>
            <w:rFonts w:eastAsia="Times New Roman" w:cs="Times New Roman"/>
            <w:color w:val="000000"/>
            <w:w w:val="100"/>
            <w:sz w:val="24"/>
            <w:szCs w:val="24"/>
            <w:u w:val="single"/>
            <w:lang w:eastAsia="ru-RU"/>
          </w:rPr>
          <w:t>Security</w:t>
        </w:r>
        <w:proofErr w:type="spellEnd"/>
        <w:r w:rsidRPr="00E76AC5">
          <w:rPr>
            <w:rFonts w:eastAsia="Times New Roman" w:cs="Times New Roman"/>
            <w:color w:val="000000"/>
            <w:w w:val="100"/>
            <w:sz w:val="24"/>
            <w:szCs w:val="24"/>
            <w:u w:val="single"/>
            <w:lang w:eastAsia="ru-RU"/>
          </w:rPr>
          <w:t>»,</w:t>
        </w:r>
      </w:hyperlink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______________________________________________________________________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shd w:val="clear" w:color="auto" w:fill="FFFFFF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Методические рекомендации разработаны с целью обеспечения реализации образовательными организациями системы мероприятий, направленных на обучение учащихся правилам безопасного поведения в </w:t>
      </w:r>
      <w:proofErr w:type="spellStart"/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, профилактику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интернет-зависимости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, националистических проявлений в молодежной среде и устранение риска вовлечения подростков в противоправную деятельность.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No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игромания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и интернет-зависимость, склонение к суициду и т. п.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spellStart"/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интернет-зависимыми</w:t>
      </w:r>
      <w:proofErr w:type="spellEnd"/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интернет-зависимости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являются </w:t>
      </w: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навязчивый</w:t>
      </w:r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веб-серфинг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, пристрастие к виртуальному общению и виртуальным знакомствам (большие объёмы переписки, постоянное участие в чатах,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веб-форумах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, избыточность знакомых и друзей в сети), игровая зависимость — навязчивое увлечение компьютерными играми по сети.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</w:t>
      </w: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lastRenderedPageBreak/>
        <w:t>Интернет. Также следует обратить внимание на гигиенические требования, которые необходимо соблюдать при работе с компьютером:</w:t>
      </w:r>
    </w:p>
    <w:p w:rsidR="00E76AC5" w:rsidRPr="00E76AC5" w:rsidRDefault="00E76AC5" w:rsidP="00E76AC5">
      <w:pPr>
        <w:numPr>
          <w:ilvl w:val="0"/>
          <w:numId w:val="1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  <w:proofErr w:type="gramEnd"/>
    </w:p>
    <w:p w:rsidR="00E76AC5" w:rsidRPr="00E76AC5" w:rsidRDefault="00E76AC5" w:rsidP="00E76AC5">
      <w:pPr>
        <w:numPr>
          <w:ilvl w:val="0"/>
          <w:numId w:val="1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</w:r>
    </w:p>
    <w:p w:rsidR="00E76AC5" w:rsidRPr="00E76AC5" w:rsidRDefault="00E76AC5" w:rsidP="00E76AC5">
      <w:pPr>
        <w:numPr>
          <w:ilvl w:val="0"/>
          <w:numId w:val="1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лучше работать за компьютером в первой половине дня;</w:t>
      </w:r>
    </w:p>
    <w:p w:rsidR="00E76AC5" w:rsidRPr="00E76AC5" w:rsidRDefault="00E76AC5" w:rsidP="00E76AC5">
      <w:pPr>
        <w:numPr>
          <w:ilvl w:val="0"/>
          <w:numId w:val="1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комната должна быть хорошо освещена;</w:t>
      </w:r>
    </w:p>
    <w:p w:rsidR="00E76AC5" w:rsidRPr="00E76AC5" w:rsidRDefault="00E76AC5" w:rsidP="00E76AC5">
      <w:pPr>
        <w:numPr>
          <w:ilvl w:val="0"/>
          <w:numId w:val="1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при работе за компьютером следить за осанкой, мебель должна соответствовать росту;</w:t>
      </w:r>
    </w:p>
    <w:p w:rsidR="00E76AC5" w:rsidRPr="00E76AC5" w:rsidRDefault="00E76AC5" w:rsidP="00E76AC5">
      <w:pPr>
        <w:numPr>
          <w:ilvl w:val="0"/>
          <w:numId w:val="1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расстояние от глаз до монитора – 60 см;</w:t>
      </w:r>
    </w:p>
    <w:p w:rsidR="00E76AC5" w:rsidRPr="00E76AC5" w:rsidRDefault="00E76AC5" w:rsidP="00E76AC5">
      <w:pPr>
        <w:numPr>
          <w:ilvl w:val="0"/>
          <w:numId w:val="1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периодически делать зарядку для глаз.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работы в сети Интернет.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В образовательных организациях необходимо проводить занятия для учащихся по основам информационной безопасности («основы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меди</w:t>
      </w: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а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</w:t>
      </w:r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безопасности»); знакомить родителей с современными программно- 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В качестве возможного варианта предоставления учащимся соответствующих знаний может быть использована учебная программа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«Интернет: возможности, компетенции, безопасность», разработанной специалистами факультета психологии МГУ им. М.В.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Ломоносова</w:t>
      </w: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,Ф</w:t>
      </w:r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едерального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института развития образования и Фонда Развития Интернет, рекомендованная Министерством образования и науки РФ (</w:t>
      </w:r>
      <w:hyperlink r:id="rId13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http://detionline.com 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– главная страница,</w:t>
      </w:r>
      <w:hyperlink r:id="rId14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http://detionline.com/internet-</w:t>
        </w:r>
      </w:hyperlink>
      <w:hyperlink r:id="rId15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project/about</w:t>
        </w:r>
      </w:hyperlink>
      <w:hyperlink r:id="rId16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http://detionline.com/assets/files/research/BookTheorye.pdf 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теория,</w:t>
      </w:r>
      <w:hyperlink r:id="rId17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http://detionline.com/assets/files/research/Book_Praktikum.pdf 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— практика)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онлайн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</w:t>
      </w: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запущен</w:t>
      </w:r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интернет-ресурс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«Разбираем Интернет» (</w:t>
      </w:r>
      <w:hyperlink r:id="rId18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www.razbiraeminternet.ru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). На этом сайте в игровой форме представлены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мультимедийные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средства обучения для детей и подростков, надо рекомендовать обучающимся посещать этот сайт.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Содержательная часть и объем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интернет-ресурсов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19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www.razbiraeminternet.ru/teacher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 образования (г</w:t>
      </w: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.М</w:t>
      </w:r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 xml:space="preserve">осква) разработан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учебно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- 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</w:t>
      </w:r>
      <w:hyperlink r:id="rId20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https://edu.tatar.ru/upload/images/files/children_health_and_care_in_it.pdf</w:t>
        </w:r>
      </w:hyperlink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Рекомендации по безопасному использованию Интернета для несовершеннолетних и их родителей даны и на сайте Майкрософт.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hyperlink r:id="rId21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http://www.microsoft.com/ru-ru/security/family-safety/kids-social.aspx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, </w:t>
      </w:r>
      <w:hyperlink r:id="rId22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http://www.microsoft.com/ru-</w:t>
        </w:r>
      </w:hyperlink>
      <w:hyperlink r:id="rId23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ru/security/default.aspx.</w:t>
        </w:r>
      </w:hyperlink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Детионлайн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»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hyperlink r:id="rId24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http://detionline.com/internet-project/competence-research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В письме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учащихся.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hyperlink r:id="rId25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http://www.dagminobr.ru/documenty/informacionnie_pisma/pismo_3431018_ot_29_yanvarya_2014_g/print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26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http://www.wildwebwoods.org/popup.php?lang=ru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), посвященную вопросам обеспечения безопасности в Интернете.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hyperlink r:id="rId27" w:tgtFrame="_blank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http://www.ligainternet.ru/news/</w:t>
        </w:r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Минкомсвязи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br/>
      </w:r>
      <w:hyperlink r:id="rId28" w:tgtFrame="_blank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http://xn--b1afankxqj2c.xn--p1ai/</w:t>
        </w:r>
        <w:proofErr w:type="spellStart"/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partneram-o-proekte</w:t>
        </w:r>
        <w:proofErr w:type="spellEnd"/>
      </w:hyperlink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 мероприятия проекта «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Сетевичок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». Проект представляет собой группу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онлайн-мероприятий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:</w:t>
      </w:r>
    </w:p>
    <w:p w:rsidR="00E76AC5" w:rsidRPr="00E76AC5" w:rsidRDefault="00E76AC5" w:rsidP="00E76AC5">
      <w:pPr>
        <w:numPr>
          <w:ilvl w:val="0"/>
          <w:numId w:val="2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Международный</w:t>
      </w:r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 по цифровой грамотности «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Сетевичок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», ориентированный на детей и подростков.</w:t>
      </w:r>
    </w:p>
    <w:p w:rsidR="00E76AC5" w:rsidRPr="00E76AC5" w:rsidRDefault="00E76AC5" w:rsidP="00E76AC5">
      <w:pPr>
        <w:numPr>
          <w:ilvl w:val="0"/>
          <w:numId w:val="2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информационного</w:t>
      </w:r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 контента для детей, подростков и молодежи «Премия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Сетевичок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»</w:t>
      </w:r>
    </w:p>
    <w:p w:rsidR="00E76AC5" w:rsidRPr="00E76AC5" w:rsidRDefault="00E76AC5" w:rsidP="00E76AC5">
      <w:pPr>
        <w:numPr>
          <w:ilvl w:val="0"/>
          <w:numId w:val="2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E76AC5" w:rsidRPr="00E76AC5" w:rsidRDefault="00E76AC5" w:rsidP="00E76AC5">
      <w:pPr>
        <w:numPr>
          <w:ilvl w:val="0"/>
          <w:numId w:val="2"/>
        </w:num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Сетевичок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»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Рекомендации парламентских слушаний «Актуальные вопросы обеспечения безопасности и развития детей в информационном пространстве»: </w:t>
      </w:r>
      <w:hyperlink r:id="rId29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/</w:t>
        </w:r>
        <w:proofErr w:type="spellStart"/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rekomendacii.pdf</w:t>
        </w:r>
        <w:proofErr w:type="spellEnd"/>
      </w:hyperlink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Методические рекомендации по проведению Единого урока по безопасности в сети «Интернет»: </w:t>
      </w:r>
      <w:hyperlink r:id="rId30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/metodrec2017.pdf</w:t>
        </w:r>
      </w:hyperlink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Сетевичок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»: </w:t>
      </w:r>
      <w:hyperlink r:id="rId31" w:history="1">
        <w:r w:rsidRPr="00E76AC5">
          <w:rPr>
            <w:rFonts w:eastAsia="Times New Roman" w:cs="Times New Roman"/>
            <w:color w:val="0069A9"/>
            <w:w w:val="100"/>
            <w:sz w:val="24"/>
            <w:szCs w:val="24"/>
            <w:u w:val="single"/>
            <w:lang w:eastAsia="ru-RU"/>
          </w:rPr>
          <w:t>https://www.xn--d1abkefqip0a2f.xn--p1ai/</w:t>
        </w:r>
      </w:hyperlink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b/>
          <w:bCs/>
          <w:color w:val="000000"/>
          <w:w w:val="100"/>
          <w:sz w:val="24"/>
          <w:szCs w:val="24"/>
          <w:shd w:val="clear" w:color="auto" w:fill="FFFFFF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lang w:eastAsia="ru-RU"/>
        </w:rPr>
        <w:t> 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lastRenderedPageBreak/>
        <w:t xml:space="preserve">6. Обеспечьте профилактику </w:t>
      </w:r>
      <w:proofErr w:type="spellStart"/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интернет-зависимости</w:t>
      </w:r>
      <w:proofErr w:type="spellEnd"/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интернет-зависимости</w:t>
      </w:r>
      <w:proofErr w:type="spellEnd"/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 и обсуждайте с родителями результаты своих наблюдений.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8. В случае возникновения проблем, связанных с </w:t>
      </w:r>
      <w:proofErr w:type="spellStart"/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Интернет-зависимостью</w:t>
      </w:r>
      <w:proofErr w:type="spellEnd"/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Интернет-зависимости</w:t>
      </w:r>
      <w:proofErr w:type="spellEnd"/>
      <w:proofErr w:type="gram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, ее признаках, способах преодоления.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здоровьесбережения</w:t>
      </w:r>
      <w:proofErr w:type="spellEnd"/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.</w:t>
      </w:r>
    </w:p>
    <w:p w:rsidR="00E76AC5" w:rsidRPr="00E76AC5" w:rsidRDefault="00E76AC5" w:rsidP="00E76AC5">
      <w:pPr>
        <w:rPr>
          <w:rFonts w:eastAsia="Times New Roman" w:cs="Times New Roman"/>
          <w:color w:val="000000"/>
          <w:w w:val="100"/>
          <w:sz w:val="24"/>
          <w:szCs w:val="24"/>
          <w:lang w:eastAsia="ru-RU"/>
        </w:rPr>
      </w:pPr>
      <w:r w:rsidRPr="00E76AC5">
        <w:rPr>
          <w:rFonts w:eastAsia="Times New Roman" w:cs="Times New Roman"/>
          <w:color w:val="000000"/>
          <w:w w:val="100"/>
          <w:sz w:val="24"/>
          <w:szCs w:val="24"/>
          <w:shd w:val="clear" w:color="auto" w:fill="FFFFFF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9F3BBF" w:rsidRPr="00E76AC5" w:rsidRDefault="00E76AC5" w:rsidP="00E76AC5">
      <w:pPr>
        <w:rPr>
          <w:rFonts w:cs="Times New Roman"/>
          <w:sz w:val="24"/>
          <w:szCs w:val="24"/>
        </w:rPr>
      </w:pPr>
    </w:p>
    <w:sectPr w:rsidR="009F3BBF" w:rsidRPr="00E76AC5" w:rsidSect="00E7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B55"/>
    <w:multiLevelType w:val="multilevel"/>
    <w:tmpl w:val="73B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C1B8E"/>
    <w:multiLevelType w:val="multilevel"/>
    <w:tmpl w:val="BBB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23"/>
  <w:characterSpacingControl w:val="doNotCompress"/>
  <w:compat/>
  <w:rsids>
    <w:rsidRoot w:val="00E76AC5"/>
    <w:rsid w:val="001E05D9"/>
    <w:rsid w:val="005A0791"/>
    <w:rsid w:val="008F7CCF"/>
    <w:rsid w:val="00910131"/>
    <w:rsid w:val="00B8270F"/>
    <w:rsid w:val="00C02B45"/>
    <w:rsid w:val="00CC78F6"/>
    <w:rsid w:val="00DD487D"/>
    <w:rsid w:val="00E4295F"/>
    <w:rsid w:val="00E76AC5"/>
    <w:rsid w:val="00E87AC2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9"/>
    <w:pPr>
      <w:spacing w:after="0" w:line="240" w:lineRule="auto"/>
    </w:pPr>
    <w:rPr>
      <w:rFonts w:ascii="Times New Roman" w:hAnsi="Times New Roman"/>
      <w:w w:val="80"/>
      <w:sz w:val="28"/>
    </w:rPr>
  </w:style>
  <w:style w:type="paragraph" w:styleId="1">
    <w:name w:val="heading 1"/>
    <w:basedOn w:val="a"/>
    <w:link w:val="10"/>
    <w:uiPriority w:val="9"/>
    <w:qFormat/>
    <w:rsid w:val="00E76AC5"/>
    <w:pPr>
      <w:spacing w:before="100" w:beforeAutospacing="1" w:after="100" w:afterAutospacing="1"/>
      <w:outlineLvl w:val="0"/>
    </w:pPr>
    <w:rPr>
      <w:rFonts w:eastAsia="Times New Roman" w:cs="Times New Roman"/>
      <w:b/>
      <w:bCs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AC5"/>
    <w:pPr>
      <w:spacing w:before="100" w:beforeAutospacing="1" w:after="100" w:afterAutospacing="1"/>
    </w:pPr>
    <w:rPr>
      <w:rFonts w:eastAsia="Times New Roman" w:cs="Times New Roman"/>
      <w:w w:val="1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AC5"/>
    <w:rPr>
      <w:b/>
      <w:bCs/>
    </w:rPr>
  </w:style>
  <w:style w:type="character" w:styleId="a5">
    <w:name w:val="Hyperlink"/>
    <w:basedOn w:val="a0"/>
    <w:uiPriority w:val="99"/>
    <w:semiHidden/>
    <w:unhideWhenUsed/>
    <w:rsid w:val="00E76A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AC5"/>
    <w:rPr>
      <w:rFonts w:ascii="Tahoma" w:hAnsi="Tahoma" w:cs="Tahoma"/>
      <w:w w:val="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ionline.com/" TargetMode="External"/><Relationship Id="rId18" Type="http://schemas.openxmlformats.org/officeDocument/2006/relationships/hyperlink" Target="http://www.razbiraeminternet.ru/" TargetMode="External"/><Relationship Id="rId26" Type="http://schemas.openxmlformats.org/officeDocument/2006/relationships/hyperlink" Target="http://www.wildwebwoods.org/popup.php?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rosoft.com/ru-ru/security/family-safety/kids-social.aspx" TargetMode="External"/><Relationship Id="rId7" Type="http://schemas.openxmlformats.org/officeDocument/2006/relationships/hyperlink" Target="http://u.to/mV4gDg" TargetMode="External"/><Relationship Id="rId12" Type="http://schemas.openxmlformats.org/officeDocument/2006/relationships/hyperlink" Target="http://u.to/mF4gDg" TargetMode="External"/><Relationship Id="rId17" Type="http://schemas.openxmlformats.org/officeDocument/2006/relationships/hyperlink" Target="http://detionline.com/assets/files/research/Book_Praktikum.pdf" TargetMode="External"/><Relationship Id="rId25" Type="http://schemas.openxmlformats.org/officeDocument/2006/relationships/hyperlink" Target="http://www.dagminobr.ru/documenty/informacionnie_pisma/pismo_3431018_ot_29_yanvarya_2014_g/prin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tionline.com/assets/files/research/BookTheorye.pdf" TargetMode="External"/><Relationship Id="rId20" Type="http://schemas.openxmlformats.org/officeDocument/2006/relationships/hyperlink" Target="https://edu.tatar.ru/upload/images/files/children_health_and_care_in_it.pdf" TargetMode="External"/><Relationship Id="rId29" Type="http://schemas.openxmlformats.org/officeDocument/2006/relationships/hyperlink" Target="http://pervsosh.narod.ru/rekomendaci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.to/ml4gDg" TargetMode="External"/><Relationship Id="rId11" Type="http://schemas.openxmlformats.org/officeDocument/2006/relationships/hyperlink" Target="http://u.to/l14gDg" TargetMode="External"/><Relationship Id="rId24" Type="http://schemas.openxmlformats.org/officeDocument/2006/relationships/hyperlink" Target="http://detionline.com/internet-project/competence-research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etionline.com/internet-project/about" TargetMode="External"/><Relationship Id="rId23" Type="http://schemas.openxmlformats.org/officeDocument/2006/relationships/hyperlink" Target="http://www.microsoft.com/ru-ru/security/default.aspx" TargetMode="External"/><Relationship Id="rId28" Type="http://schemas.openxmlformats.org/officeDocument/2006/relationships/hyperlink" Target="http://xn--b1afankxqj2c.xn--p1ai/partneram-o-proekte" TargetMode="External"/><Relationship Id="rId10" Type="http://schemas.openxmlformats.org/officeDocument/2006/relationships/hyperlink" Target="http://u.to/ll4gDg" TargetMode="External"/><Relationship Id="rId19" Type="http://schemas.openxmlformats.org/officeDocument/2006/relationships/hyperlink" Target="http://www.razbiraeminternet.ru/teacher" TargetMode="External"/><Relationship Id="rId31" Type="http://schemas.openxmlformats.org/officeDocument/2006/relationships/hyperlink" Target="https://www.xn--d1abkefqip0a2f.xn--p1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detionline.com/internet-project/about" TargetMode="External"/><Relationship Id="rId22" Type="http://schemas.openxmlformats.org/officeDocument/2006/relationships/hyperlink" Target="http://www.microsoft.com/ru-ru/security/default.aspx" TargetMode="External"/><Relationship Id="rId27" Type="http://schemas.openxmlformats.org/officeDocument/2006/relationships/hyperlink" Target="http://www.ligainternet.ru/news/" TargetMode="External"/><Relationship Id="rId30" Type="http://schemas.openxmlformats.org/officeDocument/2006/relationships/hyperlink" Target="http://pervsosh.narod.ru/metodrec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2783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Вера Васильевна</cp:lastModifiedBy>
  <cp:revision>1</cp:revision>
  <dcterms:created xsi:type="dcterms:W3CDTF">2018-12-06T03:56:00Z</dcterms:created>
  <dcterms:modified xsi:type="dcterms:W3CDTF">2018-12-06T04:00:00Z</dcterms:modified>
</cp:coreProperties>
</file>